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01D27" w14:textId="00E917A7" w:rsidR="00E0098A" w:rsidRDefault="000430CE" w:rsidP="00E0098A">
      <w:pPr>
        <w:jc w:val="center"/>
        <w:rPr>
          <w:sz w:val="32"/>
        </w:rPr>
      </w:pPr>
      <w:r>
        <w:rPr>
          <w:noProof/>
        </w:rPr>
        <w:drawing>
          <wp:anchor distT="0" distB="0" distL="114300" distR="114300" simplePos="0" relativeHeight="251678720" behindDoc="0" locked="0" layoutInCell="1" allowOverlap="1" wp14:anchorId="3DE9251E" wp14:editId="1F412425">
            <wp:simplePos x="0" y="0"/>
            <wp:positionH relativeFrom="column">
              <wp:posOffset>5193792</wp:posOffset>
            </wp:positionH>
            <wp:positionV relativeFrom="paragraph">
              <wp:posOffset>-643738</wp:posOffset>
            </wp:positionV>
            <wp:extent cx="969264" cy="969264"/>
            <wp:effectExtent l="0" t="0" r="254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b_icon.jpg"/>
                    <pic:cNvPicPr/>
                  </pic:nvPicPr>
                  <pic:blipFill>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969264" cy="969264"/>
                    </a:xfrm>
                    <a:prstGeom prst="rect">
                      <a:avLst/>
                    </a:prstGeom>
                  </pic:spPr>
                </pic:pic>
              </a:graphicData>
            </a:graphic>
            <wp14:sizeRelH relativeFrom="margin">
              <wp14:pctWidth>0</wp14:pctWidth>
            </wp14:sizeRelH>
            <wp14:sizeRelV relativeFrom="margin">
              <wp14:pctHeight>0</wp14:pctHeight>
            </wp14:sizeRelV>
          </wp:anchor>
        </w:drawing>
      </w:r>
    </w:p>
    <w:p w14:paraId="3955ECA4" w14:textId="682F7D5C" w:rsidR="00E0098A" w:rsidRDefault="00E0098A" w:rsidP="00E0098A">
      <w:pPr>
        <w:jc w:val="center"/>
        <w:rPr>
          <w:sz w:val="32"/>
        </w:rPr>
      </w:pPr>
    </w:p>
    <w:p w14:paraId="13C25B7B" w14:textId="2BB33B80" w:rsidR="00E0098A" w:rsidRDefault="00E0098A" w:rsidP="00E0098A">
      <w:pPr>
        <w:jc w:val="center"/>
        <w:rPr>
          <w:sz w:val="32"/>
        </w:rPr>
      </w:pPr>
      <w:r w:rsidRPr="00E0098A">
        <w:rPr>
          <w:sz w:val="32"/>
        </w:rPr>
        <w:t>VIB-</w:t>
      </w:r>
      <w:proofErr w:type="spellStart"/>
      <w:r w:rsidRPr="00E0098A">
        <w:rPr>
          <w:sz w:val="32"/>
        </w:rPr>
        <w:t>UGent</w:t>
      </w:r>
      <w:proofErr w:type="spellEnd"/>
      <w:r w:rsidRPr="00E0098A">
        <w:rPr>
          <w:sz w:val="32"/>
        </w:rPr>
        <w:t xml:space="preserve"> Summer School on Plant Genome Editing</w:t>
      </w:r>
    </w:p>
    <w:p w14:paraId="15FE6A4E" w14:textId="34255B85" w:rsidR="00E0098A" w:rsidRDefault="00E0098A" w:rsidP="00E0098A">
      <w:pPr>
        <w:jc w:val="center"/>
        <w:rPr>
          <w:sz w:val="32"/>
        </w:rPr>
      </w:pPr>
      <w:r>
        <w:rPr>
          <w:sz w:val="32"/>
        </w:rPr>
        <w:t>2025</w:t>
      </w:r>
    </w:p>
    <w:p w14:paraId="7B22DDBD" w14:textId="77777777" w:rsidR="00E0098A" w:rsidRDefault="00E0098A" w:rsidP="00E0098A">
      <w:pPr>
        <w:jc w:val="center"/>
      </w:pPr>
      <w:r>
        <w:t>Laboratory notebook</w:t>
      </w:r>
    </w:p>
    <w:p w14:paraId="4FFC154C" w14:textId="77777777" w:rsidR="00E0098A" w:rsidRDefault="00E0098A" w:rsidP="00E0098A">
      <w:pPr>
        <w:jc w:val="center"/>
      </w:pPr>
      <w:r>
        <w:t>Student:</w:t>
      </w:r>
    </w:p>
    <w:p w14:paraId="1CA41F5A" w14:textId="77777777" w:rsidR="00E0098A" w:rsidRDefault="00E0098A" w:rsidP="00E0098A">
      <w:pPr>
        <w:jc w:val="center"/>
      </w:pPr>
      <w:r>
        <w:t>Instructors: Thomas Jacobs &amp; Lab</w:t>
      </w:r>
    </w:p>
    <w:p w14:paraId="207B7F2C" w14:textId="77777777" w:rsidR="00E0098A" w:rsidRDefault="00E0098A" w:rsidP="00E0098A">
      <w:pPr>
        <w:jc w:val="center"/>
      </w:pPr>
    </w:p>
    <w:sdt>
      <w:sdtPr>
        <w:rPr>
          <w:rFonts w:asciiTheme="minorHAnsi" w:eastAsiaTheme="minorHAnsi" w:hAnsiTheme="minorHAnsi" w:cstheme="minorBidi"/>
          <w:color w:val="auto"/>
          <w:sz w:val="22"/>
          <w:szCs w:val="22"/>
        </w:rPr>
        <w:id w:val="1479575769"/>
        <w:docPartObj>
          <w:docPartGallery w:val="Table of Contents"/>
          <w:docPartUnique/>
        </w:docPartObj>
      </w:sdtPr>
      <w:sdtEndPr>
        <w:rPr>
          <w:b/>
          <w:bCs/>
          <w:noProof/>
        </w:rPr>
      </w:sdtEndPr>
      <w:sdtContent>
        <w:p w14:paraId="00E86A1E" w14:textId="6E40A711" w:rsidR="00E0098A" w:rsidRDefault="00E0098A">
          <w:pPr>
            <w:pStyle w:val="TOCHeading"/>
          </w:pPr>
          <w:r>
            <w:t>Contents</w:t>
          </w:r>
        </w:p>
        <w:p w14:paraId="26FB5E43" w14:textId="614E81ED" w:rsidR="000430CE" w:rsidRDefault="00E0098A">
          <w:pPr>
            <w:pStyle w:val="TOC1"/>
            <w:tabs>
              <w:tab w:val="right" w:leader="dot" w:pos="9062"/>
            </w:tabs>
            <w:rPr>
              <w:rFonts w:eastAsiaTheme="minorEastAsia"/>
              <w:noProof/>
            </w:rPr>
          </w:pPr>
          <w:r>
            <w:fldChar w:fldCharType="begin"/>
          </w:r>
          <w:r>
            <w:instrText xml:space="preserve"> TOC \o "1-3" \h \z \u </w:instrText>
          </w:r>
          <w:r>
            <w:fldChar w:fldCharType="separate"/>
          </w:r>
          <w:hyperlink w:anchor="_Toc199968154" w:history="1">
            <w:r w:rsidR="000430CE" w:rsidRPr="00D7059F">
              <w:rPr>
                <w:rStyle w:val="Hyperlink"/>
                <w:noProof/>
              </w:rPr>
              <w:t>Background information</w:t>
            </w:r>
            <w:r w:rsidR="000430CE">
              <w:rPr>
                <w:noProof/>
                <w:webHidden/>
              </w:rPr>
              <w:tab/>
            </w:r>
            <w:r w:rsidR="000430CE">
              <w:rPr>
                <w:noProof/>
                <w:webHidden/>
              </w:rPr>
              <w:fldChar w:fldCharType="begin"/>
            </w:r>
            <w:r w:rsidR="000430CE">
              <w:rPr>
                <w:noProof/>
                <w:webHidden/>
              </w:rPr>
              <w:instrText xml:space="preserve"> PAGEREF _Toc199968154 \h </w:instrText>
            </w:r>
            <w:r w:rsidR="000430CE">
              <w:rPr>
                <w:noProof/>
                <w:webHidden/>
              </w:rPr>
            </w:r>
            <w:r w:rsidR="000430CE">
              <w:rPr>
                <w:noProof/>
                <w:webHidden/>
              </w:rPr>
              <w:fldChar w:fldCharType="separate"/>
            </w:r>
            <w:r w:rsidR="000430CE">
              <w:rPr>
                <w:noProof/>
                <w:webHidden/>
              </w:rPr>
              <w:t>2</w:t>
            </w:r>
            <w:r w:rsidR="000430CE">
              <w:rPr>
                <w:noProof/>
                <w:webHidden/>
              </w:rPr>
              <w:fldChar w:fldCharType="end"/>
            </w:r>
          </w:hyperlink>
        </w:p>
        <w:p w14:paraId="145BE8D7" w14:textId="47E1C7CA" w:rsidR="000430CE" w:rsidRDefault="000430CE">
          <w:pPr>
            <w:pStyle w:val="TOC1"/>
            <w:tabs>
              <w:tab w:val="right" w:leader="dot" w:pos="9062"/>
            </w:tabs>
            <w:rPr>
              <w:rFonts w:eastAsiaTheme="minorEastAsia"/>
              <w:noProof/>
            </w:rPr>
          </w:pPr>
          <w:hyperlink w:anchor="_Toc199968155" w:history="1">
            <w:r w:rsidRPr="00D7059F">
              <w:rPr>
                <w:rStyle w:val="Hyperlink"/>
                <w:noProof/>
              </w:rPr>
              <w:t>Endogenous target</w:t>
            </w:r>
            <w:r>
              <w:rPr>
                <w:noProof/>
                <w:webHidden/>
              </w:rPr>
              <w:tab/>
            </w:r>
            <w:r>
              <w:rPr>
                <w:noProof/>
                <w:webHidden/>
              </w:rPr>
              <w:fldChar w:fldCharType="begin"/>
            </w:r>
            <w:r>
              <w:rPr>
                <w:noProof/>
                <w:webHidden/>
              </w:rPr>
              <w:instrText xml:space="preserve"> PAGEREF _Toc199968155 \h </w:instrText>
            </w:r>
            <w:r>
              <w:rPr>
                <w:noProof/>
                <w:webHidden/>
              </w:rPr>
            </w:r>
            <w:r>
              <w:rPr>
                <w:noProof/>
                <w:webHidden/>
              </w:rPr>
              <w:fldChar w:fldCharType="separate"/>
            </w:r>
            <w:r>
              <w:rPr>
                <w:noProof/>
                <w:webHidden/>
              </w:rPr>
              <w:t>3</w:t>
            </w:r>
            <w:r>
              <w:rPr>
                <w:noProof/>
                <w:webHidden/>
              </w:rPr>
              <w:fldChar w:fldCharType="end"/>
            </w:r>
          </w:hyperlink>
        </w:p>
        <w:p w14:paraId="250031EF" w14:textId="79722C17" w:rsidR="000430CE" w:rsidRDefault="000430CE">
          <w:pPr>
            <w:pStyle w:val="TOC2"/>
            <w:tabs>
              <w:tab w:val="right" w:leader="dot" w:pos="9062"/>
            </w:tabs>
            <w:rPr>
              <w:rFonts w:eastAsiaTheme="minorEastAsia"/>
              <w:noProof/>
            </w:rPr>
          </w:pPr>
          <w:hyperlink w:anchor="_Toc199968156" w:history="1">
            <w:r w:rsidRPr="00D7059F">
              <w:rPr>
                <w:rStyle w:val="Hyperlink"/>
                <w:noProof/>
              </w:rPr>
              <w:t>Target design—Thursday</w:t>
            </w:r>
            <w:r>
              <w:rPr>
                <w:noProof/>
                <w:webHidden/>
              </w:rPr>
              <w:tab/>
            </w:r>
            <w:r>
              <w:rPr>
                <w:noProof/>
                <w:webHidden/>
              </w:rPr>
              <w:fldChar w:fldCharType="begin"/>
            </w:r>
            <w:r>
              <w:rPr>
                <w:noProof/>
                <w:webHidden/>
              </w:rPr>
              <w:instrText xml:space="preserve"> PAGEREF _Toc199968156 \h </w:instrText>
            </w:r>
            <w:r>
              <w:rPr>
                <w:noProof/>
                <w:webHidden/>
              </w:rPr>
            </w:r>
            <w:r>
              <w:rPr>
                <w:noProof/>
                <w:webHidden/>
              </w:rPr>
              <w:fldChar w:fldCharType="separate"/>
            </w:r>
            <w:r>
              <w:rPr>
                <w:noProof/>
                <w:webHidden/>
              </w:rPr>
              <w:t>3</w:t>
            </w:r>
            <w:r>
              <w:rPr>
                <w:noProof/>
                <w:webHidden/>
              </w:rPr>
              <w:fldChar w:fldCharType="end"/>
            </w:r>
          </w:hyperlink>
        </w:p>
        <w:p w14:paraId="13886FA6" w14:textId="7A084ABB" w:rsidR="000430CE" w:rsidRDefault="000430CE">
          <w:pPr>
            <w:pStyle w:val="TOC2"/>
            <w:tabs>
              <w:tab w:val="right" w:leader="dot" w:pos="9062"/>
            </w:tabs>
            <w:rPr>
              <w:rFonts w:eastAsiaTheme="minorEastAsia"/>
              <w:noProof/>
            </w:rPr>
          </w:pPr>
          <w:hyperlink w:anchor="_Toc199968157" w:history="1">
            <w:r w:rsidRPr="00D7059F">
              <w:rPr>
                <w:rStyle w:val="Hyperlink"/>
                <w:noProof/>
              </w:rPr>
              <w:t>Testing endogenous target genotyping assay—Tuesday</w:t>
            </w:r>
            <w:r>
              <w:rPr>
                <w:noProof/>
                <w:webHidden/>
              </w:rPr>
              <w:tab/>
            </w:r>
            <w:r>
              <w:rPr>
                <w:noProof/>
                <w:webHidden/>
              </w:rPr>
              <w:fldChar w:fldCharType="begin"/>
            </w:r>
            <w:r>
              <w:rPr>
                <w:noProof/>
                <w:webHidden/>
              </w:rPr>
              <w:instrText xml:space="preserve"> PAGEREF _Toc199968157 \h </w:instrText>
            </w:r>
            <w:r>
              <w:rPr>
                <w:noProof/>
                <w:webHidden/>
              </w:rPr>
            </w:r>
            <w:r>
              <w:rPr>
                <w:noProof/>
                <w:webHidden/>
              </w:rPr>
              <w:fldChar w:fldCharType="separate"/>
            </w:r>
            <w:r>
              <w:rPr>
                <w:noProof/>
                <w:webHidden/>
              </w:rPr>
              <w:t>9</w:t>
            </w:r>
            <w:r>
              <w:rPr>
                <w:noProof/>
                <w:webHidden/>
              </w:rPr>
              <w:fldChar w:fldCharType="end"/>
            </w:r>
          </w:hyperlink>
        </w:p>
        <w:p w14:paraId="742FF444" w14:textId="0D52D6C4" w:rsidR="000430CE" w:rsidRDefault="000430CE">
          <w:pPr>
            <w:pStyle w:val="TOC2"/>
            <w:tabs>
              <w:tab w:val="right" w:leader="dot" w:pos="9062"/>
            </w:tabs>
            <w:rPr>
              <w:rFonts w:eastAsiaTheme="minorEastAsia"/>
              <w:noProof/>
            </w:rPr>
          </w:pPr>
          <w:hyperlink w:anchor="_Toc199968158" w:history="1">
            <w:r w:rsidRPr="00D7059F">
              <w:rPr>
                <w:rStyle w:val="Hyperlink"/>
                <w:noProof/>
              </w:rPr>
              <w:t>Sanger analysis—Wednesday</w:t>
            </w:r>
            <w:r>
              <w:rPr>
                <w:noProof/>
                <w:webHidden/>
              </w:rPr>
              <w:tab/>
            </w:r>
            <w:r>
              <w:rPr>
                <w:noProof/>
                <w:webHidden/>
              </w:rPr>
              <w:fldChar w:fldCharType="begin"/>
            </w:r>
            <w:r>
              <w:rPr>
                <w:noProof/>
                <w:webHidden/>
              </w:rPr>
              <w:instrText xml:space="preserve"> PAGEREF _Toc199968158 \h </w:instrText>
            </w:r>
            <w:r>
              <w:rPr>
                <w:noProof/>
                <w:webHidden/>
              </w:rPr>
            </w:r>
            <w:r>
              <w:rPr>
                <w:noProof/>
                <w:webHidden/>
              </w:rPr>
              <w:fldChar w:fldCharType="separate"/>
            </w:r>
            <w:r>
              <w:rPr>
                <w:noProof/>
                <w:webHidden/>
              </w:rPr>
              <w:t>10</w:t>
            </w:r>
            <w:r>
              <w:rPr>
                <w:noProof/>
                <w:webHidden/>
              </w:rPr>
              <w:fldChar w:fldCharType="end"/>
            </w:r>
          </w:hyperlink>
        </w:p>
        <w:p w14:paraId="6EBAC10C" w14:textId="30571BBF" w:rsidR="000430CE" w:rsidRDefault="000430CE">
          <w:pPr>
            <w:pStyle w:val="TOC2"/>
            <w:tabs>
              <w:tab w:val="right" w:leader="dot" w:pos="9062"/>
            </w:tabs>
            <w:rPr>
              <w:rFonts w:eastAsiaTheme="minorEastAsia"/>
              <w:noProof/>
            </w:rPr>
          </w:pPr>
          <w:hyperlink w:anchor="_Toc199968159" w:history="1">
            <w:r w:rsidRPr="00D7059F">
              <w:rPr>
                <w:rStyle w:val="Hyperlink"/>
                <w:noProof/>
              </w:rPr>
              <w:t>Endogenous target Golden Gate reactions—Wednesday</w:t>
            </w:r>
            <w:r>
              <w:rPr>
                <w:noProof/>
                <w:webHidden/>
              </w:rPr>
              <w:tab/>
            </w:r>
            <w:r>
              <w:rPr>
                <w:noProof/>
                <w:webHidden/>
              </w:rPr>
              <w:fldChar w:fldCharType="begin"/>
            </w:r>
            <w:r>
              <w:rPr>
                <w:noProof/>
                <w:webHidden/>
              </w:rPr>
              <w:instrText xml:space="preserve"> PAGEREF _Toc199968159 \h </w:instrText>
            </w:r>
            <w:r>
              <w:rPr>
                <w:noProof/>
                <w:webHidden/>
              </w:rPr>
            </w:r>
            <w:r>
              <w:rPr>
                <w:noProof/>
                <w:webHidden/>
              </w:rPr>
              <w:fldChar w:fldCharType="separate"/>
            </w:r>
            <w:r>
              <w:rPr>
                <w:noProof/>
                <w:webHidden/>
              </w:rPr>
              <w:t>12</w:t>
            </w:r>
            <w:r>
              <w:rPr>
                <w:noProof/>
                <w:webHidden/>
              </w:rPr>
              <w:fldChar w:fldCharType="end"/>
            </w:r>
          </w:hyperlink>
        </w:p>
        <w:p w14:paraId="0D8CDC61" w14:textId="7DB6F5C8" w:rsidR="000430CE" w:rsidRDefault="000430CE">
          <w:pPr>
            <w:pStyle w:val="TOC2"/>
            <w:tabs>
              <w:tab w:val="right" w:leader="dot" w:pos="9062"/>
            </w:tabs>
            <w:rPr>
              <w:rFonts w:eastAsiaTheme="minorEastAsia"/>
              <w:noProof/>
            </w:rPr>
          </w:pPr>
          <w:hyperlink w:anchor="_Toc199968160" w:history="1">
            <w:r w:rsidRPr="00D7059F">
              <w:rPr>
                <w:rStyle w:val="Hyperlink"/>
                <w:noProof/>
              </w:rPr>
              <w:t>Colony PCR of endogenous target—Thursday</w:t>
            </w:r>
            <w:r>
              <w:rPr>
                <w:noProof/>
                <w:webHidden/>
              </w:rPr>
              <w:tab/>
            </w:r>
            <w:r>
              <w:rPr>
                <w:noProof/>
                <w:webHidden/>
              </w:rPr>
              <w:fldChar w:fldCharType="begin"/>
            </w:r>
            <w:r>
              <w:rPr>
                <w:noProof/>
                <w:webHidden/>
              </w:rPr>
              <w:instrText xml:space="preserve"> PAGEREF _Toc199968160 \h </w:instrText>
            </w:r>
            <w:r>
              <w:rPr>
                <w:noProof/>
                <w:webHidden/>
              </w:rPr>
            </w:r>
            <w:r>
              <w:rPr>
                <w:noProof/>
                <w:webHidden/>
              </w:rPr>
              <w:fldChar w:fldCharType="separate"/>
            </w:r>
            <w:r>
              <w:rPr>
                <w:noProof/>
                <w:webHidden/>
              </w:rPr>
              <w:t>13</w:t>
            </w:r>
            <w:r>
              <w:rPr>
                <w:noProof/>
                <w:webHidden/>
              </w:rPr>
              <w:fldChar w:fldCharType="end"/>
            </w:r>
          </w:hyperlink>
        </w:p>
        <w:p w14:paraId="6FEF21D1" w14:textId="20CF23C6" w:rsidR="000430CE" w:rsidRDefault="000430CE">
          <w:pPr>
            <w:pStyle w:val="TOC2"/>
            <w:tabs>
              <w:tab w:val="right" w:leader="dot" w:pos="9062"/>
            </w:tabs>
            <w:rPr>
              <w:rFonts w:eastAsiaTheme="minorEastAsia"/>
              <w:noProof/>
            </w:rPr>
          </w:pPr>
          <w:hyperlink w:anchor="_Toc199968161" w:history="1">
            <w:r w:rsidRPr="00D7059F">
              <w:rPr>
                <w:rStyle w:val="Hyperlink"/>
                <w:noProof/>
              </w:rPr>
              <w:t>Sanger analysis—Friday</w:t>
            </w:r>
            <w:r>
              <w:rPr>
                <w:noProof/>
                <w:webHidden/>
              </w:rPr>
              <w:tab/>
            </w:r>
            <w:r>
              <w:rPr>
                <w:noProof/>
                <w:webHidden/>
              </w:rPr>
              <w:fldChar w:fldCharType="begin"/>
            </w:r>
            <w:r>
              <w:rPr>
                <w:noProof/>
                <w:webHidden/>
              </w:rPr>
              <w:instrText xml:space="preserve"> PAGEREF _Toc199968161 \h </w:instrText>
            </w:r>
            <w:r>
              <w:rPr>
                <w:noProof/>
                <w:webHidden/>
              </w:rPr>
            </w:r>
            <w:r>
              <w:rPr>
                <w:noProof/>
                <w:webHidden/>
              </w:rPr>
              <w:fldChar w:fldCharType="separate"/>
            </w:r>
            <w:r>
              <w:rPr>
                <w:noProof/>
                <w:webHidden/>
              </w:rPr>
              <w:t>14</w:t>
            </w:r>
            <w:r>
              <w:rPr>
                <w:noProof/>
                <w:webHidden/>
              </w:rPr>
              <w:fldChar w:fldCharType="end"/>
            </w:r>
          </w:hyperlink>
        </w:p>
        <w:p w14:paraId="43F1520D" w14:textId="21FE978F" w:rsidR="000430CE" w:rsidRDefault="000430CE">
          <w:pPr>
            <w:pStyle w:val="TOC1"/>
            <w:tabs>
              <w:tab w:val="right" w:leader="dot" w:pos="9062"/>
            </w:tabs>
            <w:rPr>
              <w:rFonts w:eastAsiaTheme="minorEastAsia"/>
              <w:noProof/>
            </w:rPr>
          </w:pPr>
          <w:hyperlink w:anchor="_Toc199968162" w:history="1">
            <w:r w:rsidRPr="00D7059F">
              <w:rPr>
                <w:rStyle w:val="Hyperlink"/>
                <w:noProof/>
              </w:rPr>
              <w:t>crRNA off-target reporter cloning</w:t>
            </w:r>
            <w:r>
              <w:rPr>
                <w:noProof/>
                <w:webHidden/>
              </w:rPr>
              <w:tab/>
            </w:r>
            <w:r>
              <w:rPr>
                <w:noProof/>
                <w:webHidden/>
              </w:rPr>
              <w:fldChar w:fldCharType="begin"/>
            </w:r>
            <w:r>
              <w:rPr>
                <w:noProof/>
                <w:webHidden/>
              </w:rPr>
              <w:instrText xml:space="preserve"> PAGEREF _Toc199968162 \h </w:instrText>
            </w:r>
            <w:r>
              <w:rPr>
                <w:noProof/>
                <w:webHidden/>
              </w:rPr>
            </w:r>
            <w:r>
              <w:rPr>
                <w:noProof/>
                <w:webHidden/>
              </w:rPr>
              <w:fldChar w:fldCharType="separate"/>
            </w:r>
            <w:r>
              <w:rPr>
                <w:noProof/>
                <w:webHidden/>
              </w:rPr>
              <w:t>16</w:t>
            </w:r>
            <w:r>
              <w:rPr>
                <w:noProof/>
                <w:webHidden/>
              </w:rPr>
              <w:fldChar w:fldCharType="end"/>
            </w:r>
          </w:hyperlink>
        </w:p>
        <w:p w14:paraId="1BE591C5" w14:textId="326A42AD" w:rsidR="000430CE" w:rsidRDefault="000430CE">
          <w:pPr>
            <w:pStyle w:val="TOC2"/>
            <w:tabs>
              <w:tab w:val="right" w:leader="dot" w:pos="9062"/>
            </w:tabs>
            <w:rPr>
              <w:rFonts w:eastAsiaTheme="minorEastAsia"/>
              <w:noProof/>
            </w:rPr>
          </w:pPr>
          <w:hyperlink w:anchor="_Toc199968163" w:history="1">
            <w:r w:rsidRPr="00D7059F">
              <w:rPr>
                <w:rStyle w:val="Hyperlink"/>
                <w:noProof/>
              </w:rPr>
              <w:t>Off-target Golden Gate cloning—Friday</w:t>
            </w:r>
            <w:r>
              <w:rPr>
                <w:noProof/>
                <w:webHidden/>
              </w:rPr>
              <w:tab/>
            </w:r>
            <w:r>
              <w:rPr>
                <w:noProof/>
                <w:webHidden/>
              </w:rPr>
              <w:fldChar w:fldCharType="begin"/>
            </w:r>
            <w:r>
              <w:rPr>
                <w:noProof/>
                <w:webHidden/>
              </w:rPr>
              <w:instrText xml:space="preserve"> PAGEREF _Toc199968163 \h </w:instrText>
            </w:r>
            <w:r>
              <w:rPr>
                <w:noProof/>
                <w:webHidden/>
              </w:rPr>
            </w:r>
            <w:r>
              <w:rPr>
                <w:noProof/>
                <w:webHidden/>
              </w:rPr>
              <w:fldChar w:fldCharType="separate"/>
            </w:r>
            <w:r>
              <w:rPr>
                <w:noProof/>
                <w:webHidden/>
              </w:rPr>
              <w:t>16</w:t>
            </w:r>
            <w:r>
              <w:rPr>
                <w:noProof/>
                <w:webHidden/>
              </w:rPr>
              <w:fldChar w:fldCharType="end"/>
            </w:r>
          </w:hyperlink>
        </w:p>
        <w:p w14:paraId="5115EC43" w14:textId="06054F1E" w:rsidR="000430CE" w:rsidRDefault="000430CE">
          <w:pPr>
            <w:pStyle w:val="TOC2"/>
            <w:tabs>
              <w:tab w:val="right" w:leader="dot" w:pos="9062"/>
            </w:tabs>
            <w:rPr>
              <w:rFonts w:eastAsiaTheme="minorEastAsia"/>
              <w:noProof/>
            </w:rPr>
          </w:pPr>
          <w:hyperlink w:anchor="_Toc199968164" w:history="1">
            <w:r w:rsidRPr="00D7059F">
              <w:rPr>
                <w:rStyle w:val="Hyperlink"/>
                <w:noProof/>
              </w:rPr>
              <w:t>Fluorescent colony counts—Tuesday</w:t>
            </w:r>
            <w:r>
              <w:rPr>
                <w:noProof/>
                <w:webHidden/>
              </w:rPr>
              <w:tab/>
            </w:r>
            <w:r>
              <w:rPr>
                <w:noProof/>
                <w:webHidden/>
              </w:rPr>
              <w:fldChar w:fldCharType="begin"/>
            </w:r>
            <w:r>
              <w:rPr>
                <w:noProof/>
                <w:webHidden/>
              </w:rPr>
              <w:instrText xml:space="preserve"> PAGEREF _Toc199968164 \h </w:instrText>
            </w:r>
            <w:r>
              <w:rPr>
                <w:noProof/>
                <w:webHidden/>
              </w:rPr>
            </w:r>
            <w:r>
              <w:rPr>
                <w:noProof/>
                <w:webHidden/>
              </w:rPr>
              <w:fldChar w:fldCharType="separate"/>
            </w:r>
            <w:r>
              <w:rPr>
                <w:noProof/>
                <w:webHidden/>
              </w:rPr>
              <w:t>17</w:t>
            </w:r>
            <w:r>
              <w:rPr>
                <w:noProof/>
                <w:webHidden/>
              </w:rPr>
              <w:fldChar w:fldCharType="end"/>
            </w:r>
          </w:hyperlink>
        </w:p>
        <w:p w14:paraId="51159AEF" w14:textId="70889883" w:rsidR="000430CE" w:rsidRDefault="000430CE">
          <w:pPr>
            <w:pStyle w:val="TOC2"/>
            <w:tabs>
              <w:tab w:val="right" w:leader="dot" w:pos="9062"/>
            </w:tabs>
            <w:rPr>
              <w:rFonts w:eastAsiaTheme="minorEastAsia"/>
              <w:noProof/>
            </w:rPr>
          </w:pPr>
          <w:hyperlink w:anchor="_Toc199968165" w:history="1">
            <w:r w:rsidRPr="00D7059F">
              <w:rPr>
                <w:rStyle w:val="Hyperlink"/>
                <w:noProof/>
              </w:rPr>
              <w:t>Colony PCR of reporter—Tuesday</w:t>
            </w:r>
            <w:r>
              <w:rPr>
                <w:noProof/>
                <w:webHidden/>
              </w:rPr>
              <w:tab/>
            </w:r>
            <w:r>
              <w:rPr>
                <w:noProof/>
                <w:webHidden/>
              </w:rPr>
              <w:fldChar w:fldCharType="begin"/>
            </w:r>
            <w:r>
              <w:rPr>
                <w:noProof/>
                <w:webHidden/>
              </w:rPr>
              <w:instrText xml:space="preserve"> PAGEREF _Toc199968165 \h </w:instrText>
            </w:r>
            <w:r>
              <w:rPr>
                <w:noProof/>
                <w:webHidden/>
              </w:rPr>
            </w:r>
            <w:r>
              <w:rPr>
                <w:noProof/>
                <w:webHidden/>
              </w:rPr>
              <w:fldChar w:fldCharType="separate"/>
            </w:r>
            <w:r>
              <w:rPr>
                <w:noProof/>
                <w:webHidden/>
              </w:rPr>
              <w:t>18</w:t>
            </w:r>
            <w:r>
              <w:rPr>
                <w:noProof/>
                <w:webHidden/>
              </w:rPr>
              <w:fldChar w:fldCharType="end"/>
            </w:r>
          </w:hyperlink>
        </w:p>
        <w:p w14:paraId="44E59F70" w14:textId="60E37430" w:rsidR="000430CE" w:rsidRDefault="000430CE">
          <w:pPr>
            <w:pStyle w:val="TOC2"/>
            <w:tabs>
              <w:tab w:val="right" w:leader="dot" w:pos="9062"/>
            </w:tabs>
            <w:rPr>
              <w:rFonts w:eastAsiaTheme="minorEastAsia"/>
              <w:noProof/>
            </w:rPr>
          </w:pPr>
          <w:hyperlink w:anchor="_Toc199968166" w:history="1">
            <w:r w:rsidRPr="00D7059F">
              <w:rPr>
                <w:rStyle w:val="Hyperlink"/>
                <w:noProof/>
              </w:rPr>
              <w:t>Gel electrophoresis—Wednesday</w:t>
            </w:r>
            <w:r>
              <w:rPr>
                <w:noProof/>
                <w:webHidden/>
              </w:rPr>
              <w:tab/>
            </w:r>
            <w:r>
              <w:rPr>
                <w:noProof/>
                <w:webHidden/>
              </w:rPr>
              <w:fldChar w:fldCharType="begin"/>
            </w:r>
            <w:r>
              <w:rPr>
                <w:noProof/>
                <w:webHidden/>
              </w:rPr>
              <w:instrText xml:space="preserve"> PAGEREF _Toc199968166 \h </w:instrText>
            </w:r>
            <w:r>
              <w:rPr>
                <w:noProof/>
                <w:webHidden/>
              </w:rPr>
            </w:r>
            <w:r>
              <w:rPr>
                <w:noProof/>
                <w:webHidden/>
              </w:rPr>
              <w:fldChar w:fldCharType="separate"/>
            </w:r>
            <w:r>
              <w:rPr>
                <w:noProof/>
                <w:webHidden/>
              </w:rPr>
              <w:t>18</w:t>
            </w:r>
            <w:r>
              <w:rPr>
                <w:noProof/>
                <w:webHidden/>
              </w:rPr>
              <w:fldChar w:fldCharType="end"/>
            </w:r>
          </w:hyperlink>
        </w:p>
        <w:p w14:paraId="6F3BB293" w14:textId="1375BDB4" w:rsidR="00E0098A" w:rsidRDefault="00E0098A">
          <w:r>
            <w:rPr>
              <w:b/>
              <w:bCs/>
              <w:noProof/>
            </w:rPr>
            <w:fldChar w:fldCharType="end"/>
          </w:r>
        </w:p>
      </w:sdtContent>
    </w:sdt>
    <w:p w14:paraId="432EC0E1" w14:textId="77777777" w:rsidR="00207A4F" w:rsidRDefault="00207A4F" w:rsidP="00E0098A">
      <w:pPr>
        <w:jc w:val="center"/>
        <w:sectPr w:rsidR="00207A4F">
          <w:headerReference w:type="default" r:id="rId10"/>
          <w:footerReference w:type="default" r:id="rId11"/>
          <w:pgSz w:w="11906" w:h="16838"/>
          <w:pgMar w:top="1417" w:right="1417" w:bottom="1417" w:left="1417" w:header="708" w:footer="708" w:gutter="0"/>
          <w:cols w:space="708"/>
          <w:docGrid w:linePitch="360"/>
        </w:sectPr>
      </w:pPr>
    </w:p>
    <w:p w14:paraId="1A38CFB9" w14:textId="62ED6D9C" w:rsidR="00DB2DE8" w:rsidRPr="00446785" w:rsidRDefault="00DB2DE8" w:rsidP="000430CE">
      <w:pPr>
        <w:pStyle w:val="Heading1"/>
      </w:pPr>
      <w:bookmarkStart w:id="0" w:name="_Toc199968154"/>
      <w:r w:rsidRPr="00446785">
        <w:lastRenderedPageBreak/>
        <w:t>Background information</w:t>
      </w:r>
      <w:bookmarkEnd w:id="0"/>
    </w:p>
    <w:p w14:paraId="1E55931A" w14:textId="77777777" w:rsidR="001B2451" w:rsidRDefault="006D68BF" w:rsidP="00360080">
      <w:pPr>
        <w:jc w:val="both"/>
      </w:pPr>
      <w:r>
        <w:t>In this course you</w:t>
      </w:r>
      <w:r w:rsidR="005D40D7">
        <w:t xml:space="preserve"> are going to </w:t>
      </w:r>
      <w:r>
        <w:t>perform</w:t>
      </w:r>
      <w:r w:rsidR="005D40D7">
        <w:t xml:space="preserve"> </w:t>
      </w:r>
      <w:r w:rsidR="001B2451">
        <w:t>two</w:t>
      </w:r>
      <w:r w:rsidR="005D40D7">
        <w:t xml:space="preserve"> Cas12a base editing</w:t>
      </w:r>
      <w:r w:rsidR="00360080">
        <w:t xml:space="preserve"> (A-to-G)</w:t>
      </w:r>
      <w:r w:rsidR="005D40D7">
        <w:t xml:space="preserve"> experiment</w:t>
      </w:r>
      <w:r w:rsidR="001B2451">
        <w:t>s</w:t>
      </w:r>
      <w:r w:rsidR="005D40D7">
        <w:t xml:space="preserve">. </w:t>
      </w:r>
    </w:p>
    <w:p w14:paraId="3D5B837A" w14:textId="242FF40F" w:rsidR="001B2451" w:rsidRDefault="00360080" w:rsidP="001B2451">
      <w:pPr>
        <w:pStyle w:val="ListParagraph"/>
        <w:numPr>
          <w:ilvl w:val="0"/>
          <w:numId w:val="6"/>
        </w:numPr>
        <w:jc w:val="both"/>
      </w:pPr>
      <w:r>
        <w:t>Everyone</w:t>
      </w:r>
      <w:r w:rsidR="005D40D7">
        <w:t xml:space="preserve"> will each design </w:t>
      </w:r>
      <w:r w:rsidR="00F91333">
        <w:t>1</w:t>
      </w:r>
      <w:r w:rsidR="005D40D7">
        <w:t xml:space="preserve"> PCR amplicon (</w:t>
      </w:r>
      <w:r w:rsidR="00F91333">
        <w:t>2</w:t>
      </w:r>
      <w:r w:rsidR="005D40D7">
        <w:t xml:space="preserve"> primers) and 1 </w:t>
      </w:r>
      <w:r w:rsidR="00F361BC">
        <w:t>cr</w:t>
      </w:r>
      <w:r w:rsidR="005D40D7">
        <w:t>RNA (2 primers)</w:t>
      </w:r>
      <w:r w:rsidR="001B2451">
        <w:t xml:space="preserve"> targeting an endogenous gene in the E. coli genome</w:t>
      </w:r>
      <w:r w:rsidR="005D40D7">
        <w:t>.</w:t>
      </w:r>
      <w:r w:rsidR="001B2451">
        <w:t xml:space="preserve"> The approach and methods used here can be used in practically any genome editing experiment in any species. </w:t>
      </w:r>
    </w:p>
    <w:p w14:paraId="0DAB44EC" w14:textId="1B2F53FB" w:rsidR="005D40D7" w:rsidRDefault="001B2451" w:rsidP="001B2451">
      <w:pPr>
        <w:pStyle w:val="ListParagraph"/>
        <w:numPr>
          <w:ilvl w:val="0"/>
          <w:numId w:val="6"/>
        </w:numPr>
        <w:jc w:val="both"/>
      </w:pPr>
      <w:r>
        <w:t>Everyone will also contribute to an off-target experiment using a fluorescent reporter vector. We know we can turn the fluorescent reporter ‘on’ by base editing. We are going to</w:t>
      </w:r>
      <w:r w:rsidR="005D40D7">
        <w:t xml:space="preserve"> </w:t>
      </w:r>
      <w:r>
        <w:t xml:space="preserve">explore Cas12a off-targeting by introducing crRNAs containing </w:t>
      </w:r>
      <w:r w:rsidR="00D33DE8">
        <w:t>mismatches</w:t>
      </w:r>
      <w:r>
        <w:t xml:space="preserve"> and evaluating whether or not they restore fluorescence.</w:t>
      </w:r>
    </w:p>
    <w:p w14:paraId="29F2AD31" w14:textId="034E7605" w:rsidR="001B2451" w:rsidRDefault="001B2451" w:rsidP="001B2451">
      <w:pPr>
        <w:jc w:val="both"/>
      </w:pPr>
      <w:r>
        <w:t>Use this printed worksheet and the digital version to keep track of your results. Check things off as you go. Record important information. Similar protocols will be used for both experiments. Pay attention to where you are in this notebook.</w:t>
      </w:r>
    </w:p>
    <w:p w14:paraId="74125410" w14:textId="29008139" w:rsidR="00DD5315" w:rsidRDefault="00DD5315" w:rsidP="001B2451">
      <w:pPr>
        <w:jc w:val="both"/>
      </w:pPr>
      <w:r>
        <w:t xml:space="preserve">In addition to this document, we have a </w:t>
      </w:r>
      <w:proofErr w:type="spellStart"/>
      <w:r>
        <w:t>Geneious</w:t>
      </w:r>
      <w:proofErr w:type="spellEnd"/>
      <w:r>
        <w:t xml:space="preserve"> folder with everything you need. You can download it from </w:t>
      </w:r>
      <w:r w:rsidR="00B462E6">
        <w:t xml:space="preserve">there </w:t>
      </w:r>
      <w:hyperlink r:id="rId12" w:history="1">
        <w:proofErr w:type="spellStart"/>
        <w:r w:rsidR="00B462E6" w:rsidRPr="00442E86">
          <w:rPr>
            <w:rStyle w:val="Hyperlink"/>
          </w:rPr>
          <w:t>googledoc</w:t>
        </w:r>
        <w:proofErr w:type="spellEnd"/>
        <w:r w:rsidR="00B462E6" w:rsidRPr="00442E86">
          <w:rPr>
            <w:rStyle w:val="Hyperlink"/>
          </w:rPr>
          <w:t xml:space="preserve"> folder</w:t>
        </w:r>
      </w:hyperlink>
      <w:r w:rsidR="00B462E6">
        <w:t>. We will use this folder to share other materials.</w:t>
      </w:r>
    </w:p>
    <w:p w14:paraId="00129F87" w14:textId="2B0F1840" w:rsidR="00DD5315" w:rsidRDefault="00DD5315" w:rsidP="001B2451">
      <w:pPr>
        <w:jc w:val="both"/>
      </w:pPr>
      <w:r w:rsidRPr="00DD5315">
        <w:rPr>
          <w:noProof/>
        </w:rPr>
        <w:drawing>
          <wp:inline distT="0" distB="0" distL="0" distR="0" wp14:anchorId="0162E70B" wp14:editId="2E343750">
            <wp:extent cx="2270669" cy="1352739"/>
            <wp:effectExtent l="19050" t="19050" r="15875" b="190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270669" cy="1352739"/>
                    </a:xfrm>
                    <a:prstGeom prst="rect">
                      <a:avLst/>
                    </a:prstGeom>
                    <a:ln w="19050">
                      <a:solidFill>
                        <a:schemeClr val="tx1"/>
                      </a:solidFill>
                    </a:ln>
                  </pic:spPr>
                </pic:pic>
              </a:graphicData>
            </a:graphic>
          </wp:inline>
        </w:drawing>
      </w:r>
    </w:p>
    <w:p w14:paraId="1085BCFC" w14:textId="1B9305E3" w:rsidR="00DB2DE8" w:rsidRDefault="00234433" w:rsidP="00360080">
      <w:pPr>
        <w:jc w:val="both"/>
      </w:pPr>
      <w:r w:rsidRPr="00360080">
        <w:rPr>
          <w:i/>
        </w:rPr>
        <w:t>E. coli</w:t>
      </w:r>
      <w:r w:rsidR="00DB2DE8">
        <w:t xml:space="preserve"> is a </w:t>
      </w:r>
      <w:r>
        <w:t>haploid</w:t>
      </w:r>
      <w:r w:rsidR="00DB2DE8">
        <w:t xml:space="preserve"> organism with </w:t>
      </w:r>
      <w:r>
        <w:t>1</w:t>
      </w:r>
      <w:r w:rsidR="00DB2DE8">
        <w:t xml:space="preserve"> </w:t>
      </w:r>
      <w:r>
        <w:t xml:space="preserve">circular </w:t>
      </w:r>
      <w:r w:rsidR="00DB2DE8">
        <w:t xml:space="preserve">chromosome. There </w:t>
      </w:r>
      <w:r w:rsidR="000C1602">
        <w:t>genetic resources are excellent</w:t>
      </w:r>
      <w:r w:rsidR="00DB2DE8">
        <w:t xml:space="preserve">. </w:t>
      </w:r>
      <w:r w:rsidR="00D41FBA">
        <w:t xml:space="preserve">Be sure you have imported the </w:t>
      </w:r>
      <w:proofErr w:type="spellStart"/>
      <w:r w:rsidR="00D41FBA">
        <w:t>Geneious</w:t>
      </w:r>
      <w:proofErr w:type="spellEnd"/>
      <w:r w:rsidR="00D41FBA">
        <w:t xml:space="preserve"> file into your </w:t>
      </w:r>
      <w:proofErr w:type="spellStart"/>
      <w:r w:rsidR="00D41FBA">
        <w:t>Geneious</w:t>
      </w:r>
      <w:proofErr w:type="spellEnd"/>
      <w:r w:rsidR="00D41FBA">
        <w:t>. The E. coli genome is found in the ‘Genome’ folder. You can also g</w:t>
      </w:r>
      <w:r w:rsidR="000C1602">
        <w:t xml:space="preserve">o to </w:t>
      </w:r>
      <w:hyperlink r:id="rId14" w:history="1">
        <w:r w:rsidR="00360080" w:rsidRPr="00360080">
          <w:rPr>
            <w:rStyle w:val="Hyperlink"/>
          </w:rPr>
          <w:t>this genome browser</w:t>
        </w:r>
      </w:hyperlink>
      <w:r w:rsidR="00D41FBA">
        <w:t xml:space="preserve"> for more information.</w:t>
      </w:r>
    </w:p>
    <w:p w14:paraId="72558C9C" w14:textId="2677296B" w:rsidR="00D33DE8" w:rsidRDefault="00D33DE8" w:rsidP="00360080">
      <w:pPr>
        <w:jc w:val="both"/>
      </w:pPr>
      <w:r>
        <w:t xml:space="preserve">When looking at the genome in </w:t>
      </w:r>
      <w:proofErr w:type="spellStart"/>
      <w:r>
        <w:t>Geneious</w:t>
      </w:r>
      <w:proofErr w:type="spellEnd"/>
      <w:r>
        <w:t xml:space="preserve">, you can zoom in all the way to individual bases. There are annotations on the sequences to tell you what the sequence codes for. In yellow is the coding sequence (CDS) and in green the gene name. There are other DNA elements annotated as well, such as non-coding RNAs, tRNAs, rRNAs, etc. </w:t>
      </w:r>
    </w:p>
    <w:p w14:paraId="447CAA85" w14:textId="6D952912" w:rsidR="00D33DE8" w:rsidRDefault="00D33DE8" w:rsidP="00360080">
      <w:pPr>
        <w:jc w:val="both"/>
      </w:pPr>
      <w:r w:rsidRPr="00D33DE8">
        <w:rPr>
          <w:noProof/>
        </w:rPr>
        <w:drawing>
          <wp:inline distT="0" distB="0" distL="0" distR="0" wp14:anchorId="0E557BDF" wp14:editId="3504CFA3">
            <wp:extent cx="5760720" cy="1271594"/>
            <wp:effectExtent l="19050" t="19050" r="11430" b="241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24176"/>
                    <a:stretch/>
                  </pic:blipFill>
                  <pic:spPr bwMode="auto">
                    <a:xfrm>
                      <a:off x="0" y="0"/>
                      <a:ext cx="5760720" cy="1271594"/>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3891661B" w14:textId="77777777" w:rsidR="00CC7BCB" w:rsidRDefault="00CC7BCB">
      <w:pPr>
        <w:rPr>
          <w:b/>
          <w:sz w:val="24"/>
        </w:rPr>
        <w:sectPr w:rsidR="00CC7BCB">
          <w:pgSz w:w="11906" w:h="16838"/>
          <w:pgMar w:top="1417" w:right="1417" w:bottom="1417" w:left="1417" w:header="708" w:footer="708" w:gutter="0"/>
          <w:cols w:space="708"/>
          <w:docGrid w:linePitch="360"/>
        </w:sectPr>
      </w:pPr>
    </w:p>
    <w:p w14:paraId="41BB925A" w14:textId="77777777" w:rsidR="00DD5315" w:rsidRDefault="00DD5315" w:rsidP="00DD5315">
      <w:pPr>
        <w:pStyle w:val="Heading1"/>
      </w:pPr>
      <w:bookmarkStart w:id="1" w:name="_Toc199968155"/>
      <w:r>
        <w:lastRenderedPageBreak/>
        <w:t>Endogenous target</w:t>
      </w:r>
      <w:bookmarkEnd w:id="1"/>
    </w:p>
    <w:p w14:paraId="53EA6A0D" w14:textId="77777777" w:rsidR="00DD5315" w:rsidRPr="00F56B69" w:rsidRDefault="00DD5315" w:rsidP="00DD5315">
      <w:pPr>
        <w:pStyle w:val="Heading2"/>
        <w:rPr>
          <w:sz w:val="28"/>
          <w:lang w:val="en-US"/>
        </w:rPr>
      </w:pPr>
      <w:bookmarkStart w:id="2" w:name="_Toc199968156"/>
      <w:r w:rsidRPr="00F56B69">
        <w:rPr>
          <w:sz w:val="28"/>
          <w:lang w:val="en-US"/>
        </w:rPr>
        <w:t>Target design—Thursday</w:t>
      </w:r>
      <w:bookmarkEnd w:id="2"/>
      <w:r w:rsidRPr="00F56B69">
        <w:rPr>
          <w:sz w:val="28"/>
          <w:lang w:val="en-US"/>
        </w:rPr>
        <w:t xml:space="preserve"> </w:t>
      </w:r>
    </w:p>
    <w:p w14:paraId="507C4167" w14:textId="42333177" w:rsidR="006D68BF" w:rsidRPr="006D68BF" w:rsidRDefault="006D68BF" w:rsidP="00360080">
      <w:pPr>
        <w:jc w:val="both"/>
        <w:rPr>
          <w:b/>
          <w:sz w:val="24"/>
        </w:rPr>
      </w:pPr>
      <w:r w:rsidRPr="006D68BF">
        <w:rPr>
          <w:b/>
          <w:sz w:val="24"/>
        </w:rPr>
        <w:t>Choose your target</w:t>
      </w:r>
    </w:p>
    <w:p w14:paraId="2FF87552" w14:textId="18E3D4AA" w:rsidR="007749F7" w:rsidRDefault="00D33DE8" w:rsidP="00360080">
      <w:pPr>
        <w:jc w:val="both"/>
      </w:pPr>
      <w:r>
        <w:t>Explore the genome sequence and s</w:t>
      </w:r>
      <w:r w:rsidR="000C1602">
        <w:t>elect one</w:t>
      </w:r>
      <w:r w:rsidR="00597A9D">
        <w:t xml:space="preserve"> </w:t>
      </w:r>
      <w:r w:rsidR="00DB2DE8">
        <w:t>gene</w:t>
      </w:r>
      <w:r w:rsidR="00597A9D">
        <w:t xml:space="preserve"> as </w:t>
      </w:r>
      <w:r w:rsidR="00360080">
        <w:t>your</w:t>
      </w:r>
      <w:r w:rsidR="00597A9D">
        <w:t xml:space="preserve"> target</w:t>
      </w:r>
      <w:r w:rsidR="00DB2DE8">
        <w:t>.</w:t>
      </w:r>
      <w:r w:rsidR="00360080">
        <w:t xml:space="preserve"> It can be any gene. </w:t>
      </w:r>
      <w:r w:rsidR="006D68BF">
        <w:t>Provide a brief rationale and what you expect to happen upon mutation of this gene.</w:t>
      </w:r>
    </w:p>
    <w:p w14:paraId="551EE3EE" w14:textId="1FE55F41" w:rsidR="000C1602" w:rsidRDefault="000C1602" w:rsidP="00360080">
      <w:pPr>
        <w:jc w:val="both"/>
      </w:pPr>
      <w:r>
        <w:t>Gene:</w:t>
      </w:r>
      <w:r w:rsidR="00360080">
        <w:t xml:space="preserve"> [PASTE YOUR GENE </w:t>
      </w:r>
      <w:r w:rsidR="00D41FBA">
        <w:t>NAME</w:t>
      </w:r>
      <w:r w:rsidR="00360080">
        <w:t xml:space="preserve"> HERE]</w:t>
      </w:r>
    </w:p>
    <w:p w14:paraId="37AE70CC" w14:textId="60C5B05D" w:rsidR="006D68BF" w:rsidRDefault="006D68BF" w:rsidP="00360080">
      <w:pPr>
        <w:jc w:val="both"/>
      </w:pPr>
      <w:r>
        <w:t>Rationale:</w:t>
      </w:r>
    </w:p>
    <w:p w14:paraId="1B0BCF0E" w14:textId="77777777" w:rsidR="006D68BF" w:rsidRPr="006D68BF" w:rsidRDefault="006D68BF" w:rsidP="00360080">
      <w:pPr>
        <w:jc w:val="both"/>
      </w:pPr>
    </w:p>
    <w:p w14:paraId="01642C80" w14:textId="2C1A7D31" w:rsidR="00446785" w:rsidRPr="00446785" w:rsidRDefault="00C834C2" w:rsidP="00360080">
      <w:pPr>
        <w:jc w:val="both"/>
        <w:rPr>
          <w:b/>
          <w:sz w:val="24"/>
        </w:rPr>
      </w:pPr>
      <w:r>
        <w:rPr>
          <w:b/>
          <w:sz w:val="24"/>
        </w:rPr>
        <w:t>cr</w:t>
      </w:r>
      <w:r w:rsidR="00446785" w:rsidRPr="00446785">
        <w:rPr>
          <w:b/>
          <w:sz w:val="24"/>
        </w:rPr>
        <w:t>RNA design</w:t>
      </w:r>
    </w:p>
    <w:p w14:paraId="13C2BDA0" w14:textId="6AAC7CE8" w:rsidR="00A374DD" w:rsidRDefault="00D41FBA" w:rsidP="00485E5A">
      <w:pPr>
        <w:jc w:val="both"/>
      </w:pPr>
      <w:r>
        <w:t xml:space="preserve">Go into </w:t>
      </w:r>
      <w:proofErr w:type="spellStart"/>
      <w:r>
        <w:t>Geneious</w:t>
      </w:r>
      <w:proofErr w:type="spellEnd"/>
      <w:r>
        <w:t>.</w:t>
      </w:r>
      <w:r w:rsidR="00D33DE8">
        <w:t xml:space="preserve"> Click on your gene annotation to select it and</w:t>
      </w:r>
      <w:r>
        <w:t xml:space="preserve"> </w:t>
      </w:r>
      <w:r w:rsidR="00D33DE8">
        <w:t>e</w:t>
      </w:r>
      <w:r w:rsidR="00A374DD">
        <w:t xml:space="preserve">xtract </w:t>
      </w:r>
      <w:r w:rsidR="00D33DE8">
        <w:t>it</w:t>
      </w:r>
      <w:r w:rsidR="00A374DD">
        <w:t xml:space="preserve"> from the genome. Move to </w:t>
      </w:r>
      <w:r>
        <w:t>the ‘</w:t>
      </w:r>
      <w:r w:rsidR="00D33DE8">
        <w:t xml:space="preserve">Endogenous </w:t>
      </w:r>
      <w:r>
        <w:t>Target’</w:t>
      </w:r>
      <w:r w:rsidR="00A374DD">
        <w:t xml:space="preserve"> folder</w:t>
      </w:r>
      <w:r>
        <w:t>.</w:t>
      </w:r>
    </w:p>
    <w:p w14:paraId="309F10F7" w14:textId="5CA6E411" w:rsidR="00D41FBA" w:rsidRDefault="00D41FBA" w:rsidP="00485E5A">
      <w:pPr>
        <w:jc w:val="both"/>
      </w:pPr>
      <w:r w:rsidRPr="00D41FBA">
        <w:rPr>
          <w:noProof/>
        </w:rPr>
        <w:drawing>
          <wp:inline distT="0" distB="0" distL="0" distR="0" wp14:anchorId="0988531F" wp14:editId="75996999">
            <wp:extent cx="5760720" cy="570230"/>
            <wp:effectExtent l="19050" t="19050" r="11430" b="203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570230"/>
                    </a:xfrm>
                    <a:prstGeom prst="rect">
                      <a:avLst/>
                    </a:prstGeom>
                    <a:ln w="19050">
                      <a:solidFill>
                        <a:schemeClr val="tx1"/>
                      </a:solidFill>
                    </a:ln>
                  </pic:spPr>
                </pic:pic>
              </a:graphicData>
            </a:graphic>
          </wp:inline>
        </w:drawing>
      </w:r>
    </w:p>
    <w:p w14:paraId="76E5A7E3" w14:textId="4991489C" w:rsidR="00485E5A" w:rsidRDefault="00CC4FB9" w:rsidP="00485E5A">
      <w:pPr>
        <w:jc w:val="both"/>
      </w:pPr>
      <w:r>
        <w:t xml:space="preserve">Start by designing </w:t>
      </w:r>
      <w:r w:rsidR="00C834C2">
        <w:t>cr</w:t>
      </w:r>
      <w:r>
        <w:t>RNAs to your gene model</w:t>
      </w:r>
      <w:r w:rsidR="00205162">
        <w:t xml:space="preserve">. </w:t>
      </w:r>
      <w:r w:rsidR="00485E5A">
        <w:t xml:space="preserve">In </w:t>
      </w:r>
      <w:proofErr w:type="spellStart"/>
      <w:r w:rsidR="00485E5A">
        <w:t>Geneious</w:t>
      </w:r>
      <w:proofErr w:type="spellEnd"/>
      <w:r w:rsidR="00485E5A">
        <w:t>, s</w:t>
      </w:r>
      <w:r w:rsidR="00205162">
        <w:t>elect the region of the gene you want to target</w:t>
      </w:r>
      <w:r w:rsidR="00D33DE8">
        <w:t xml:space="preserve"> using your cursor</w:t>
      </w:r>
      <w:r w:rsidR="00205162">
        <w:t>.</w:t>
      </w:r>
      <w:r w:rsidR="00D41FBA">
        <w:t xml:space="preserve"> See the next figure. Go to Annotate &amp; Predict &gt; Find CRISPR Sites… Make sure you use the correct target site. Uncheck the activity scoring.</w:t>
      </w:r>
      <w:r>
        <w:t xml:space="preserve"> </w:t>
      </w:r>
      <w:r w:rsidR="00205162">
        <w:t>U</w:t>
      </w:r>
      <w:r>
        <w:t>s</w:t>
      </w:r>
      <w:r w:rsidR="00205162">
        <w:t>e</w:t>
      </w:r>
      <w:r>
        <w:t xml:space="preserve"> the </w:t>
      </w:r>
      <w:r w:rsidR="00485E5A">
        <w:t>“G</w:t>
      </w:r>
      <w:r w:rsidR="00EC2378">
        <w:t>enome</w:t>
      </w:r>
      <w:r w:rsidR="00485E5A">
        <w:t>”</w:t>
      </w:r>
      <w:r>
        <w:t xml:space="preserve"> folder as an off-target database. </w:t>
      </w:r>
      <w:r w:rsidR="00EC2378">
        <w:t>S</w:t>
      </w:r>
      <w:r>
        <w:t>et maximum number of mismatches to 3.</w:t>
      </w:r>
      <w:r w:rsidR="00205162">
        <w:t xml:space="preserve"> You will receive a notification that there is 1 exact copy, this is your target gene so </w:t>
      </w:r>
      <w:r w:rsidR="00D41FBA">
        <w:t>the message</w:t>
      </w:r>
      <w:r w:rsidR="00205162">
        <w:t xml:space="preserve"> can be ignored.</w:t>
      </w:r>
      <w:r>
        <w:t xml:space="preserve"> The </w:t>
      </w:r>
      <w:r w:rsidR="00C834C2">
        <w:t>cr</w:t>
      </w:r>
      <w:r>
        <w:t xml:space="preserve">RNAs are color coded by their specificity score. Green = good (few or no off targets) and </w:t>
      </w:r>
      <w:r w:rsidR="005931E6">
        <w:t xml:space="preserve">yellow to red = many off targets. </w:t>
      </w:r>
    </w:p>
    <w:p w14:paraId="311D02F9" w14:textId="77777777" w:rsidR="008E7260" w:rsidRDefault="008E7260" w:rsidP="00360080">
      <w:pPr>
        <w:jc w:val="both"/>
      </w:pPr>
      <w:r w:rsidRPr="008E7260">
        <w:rPr>
          <w:noProof/>
        </w:rPr>
        <w:drawing>
          <wp:inline distT="0" distB="0" distL="0" distR="0" wp14:anchorId="5BBEC4BC" wp14:editId="29601482">
            <wp:extent cx="1413862" cy="2296804"/>
            <wp:effectExtent l="19050" t="19050" r="15240" b="273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431347" cy="2325209"/>
                    </a:xfrm>
                    <a:prstGeom prst="rect">
                      <a:avLst/>
                    </a:prstGeom>
                    <a:ln w="19050">
                      <a:solidFill>
                        <a:schemeClr val="tx1"/>
                      </a:solidFill>
                    </a:ln>
                  </pic:spPr>
                </pic:pic>
              </a:graphicData>
            </a:graphic>
          </wp:inline>
        </w:drawing>
      </w:r>
      <w:r w:rsidRPr="008E7260">
        <w:rPr>
          <w:noProof/>
        </w:rPr>
        <w:drawing>
          <wp:inline distT="0" distB="0" distL="0" distR="0" wp14:anchorId="2BA0FF28" wp14:editId="7C6FBBA1">
            <wp:extent cx="3775330" cy="3198315"/>
            <wp:effectExtent l="19050" t="19050" r="15875" b="215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775330" cy="3198315"/>
                    </a:xfrm>
                    <a:prstGeom prst="rect">
                      <a:avLst/>
                    </a:prstGeom>
                    <a:ln w="19050">
                      <a:solidFill>
                        <a:schemeClr val="tx1"/>
                      </a:solidFill>
                    </a:ln>
                  </pic:spPr>
                </pic:pic>
              </a:graphicData>
            </a:graphic>
          </wp:inline>
        </w:drawing>
      </w:r>
    </w:p>
    <w:p w14:paraId="4107C74D" w14:textId="77777777" w:rsidR="008E7260" w:rsidRDefault="008E7260" w:rsidP="00360080">
      <w:pPr>
        <w:jc w:val="both"/>
      </w:pPr>
      <w:r>
        <w:t>And the result</w:t>
      </w:r>
    </w:p>
    <w:p w14:paraId="62759B54" w14:textId="669A9077" w:rsidR="008E7260" w:rsidRDefault="008E7260" w:rsidP="00360080">
      <w:pPr>
        <w:jc w:val="both"/>
      </w:pPr>
      <w:r w:rsidRPr="008E7260">
        <w:rPr>
          <w:noProof/>
        </w:rPr>
        <w:lastRenderedPageBreak/>
        <w:drawing>
          <wp:inline distT="0" distB="0" distL="0" distR="0" wp14:anchorId="17AC8B5B" wp14:editId="71810156">
            <wp:extent cx="5236378" cy="836246"/>
            <wp:effectExtent l="19050" t="19050" r="21590" b="215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t="22890" b="21436"/>
                    <a:stretch/>
                  </pic:blipFill>
                  <pic:spPr bwMode="auto">
                    <a:xfrm>
                      <a:off x="0" y="0"/>
                      <a:ext cx="5397673" cy="862005"/>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4D4D4DC" w14:textId="0096D822" w:rsidR="008E7260" w:rsidRDefault="008E7260" w:rsidP="00360080">
      <w:pPr>
        <w:jc w:val="both"/>
      </w:pPr>
      <w:r>
        <w:t>Green is good. Yellow to red indicates off targets in the off-target database.</w:t>
      </w:r>
      <w:r w:rsidR="002D762E">
        <w:t xml:space="preserve"> All of these </w:t>
      </w:r>
      <w:r w:rsidR="00C834C2">
        <w:t>crRNAs</w:t>
      </w:r>
      <w:r w:rsidR="002D762E">
        <w:t xml:space="preserve"> are specific to this gene.</w:t>
      </w:r>
      <w:r>
        <w:t xml:space="preserve"> </w:t>
      </w:r>
    </w:p>
    <w:p w14:paraId="79D161BF" w14:textId="2A5B402E" w:rsidR="003755CE" w:rsidRDefault="002D762E" w:rsidP="00360080">
      <w:pPr>
        <w:jc w:val="both"/>
      </w:pPr>
      <w:r>
        <w:t xml:space="preserve">Now we need to find </w:t>
      </w:r>
      <w:r w:rsidR="00C834C2">
        <w:t>cr</w:t>
      </w:r>
      <w:r>
        <w:t>RNAs that can be used for base editing. ABEs generate A</w:t>
      </w:r>
      <w:r w:rsidR="00695612">
        <w:t>-</w:t>
      </w:r>
      <w:r>
        <w:t>to</w:t>
      </w:r>
      <w:r w:rsidR="00695612">
        <w:t>-</w:t>
      </w:r>
      <w:r>
        <w:t>G mutations. With Cas12a, the editing window is between positions 7 and 1</w:t>
      </w:r>
      <w:r w:rsidR="00A625D4">
        <w:t>2</w:t>
      </w:r>
      <w:r>
        <w:t xml:space="preserve"> </w:t>
      </w:r>
      <w:r w:rsidR="00D41FBA">
        <w:t xml:space="preserve">away </w:t>
      </w:r>
      <w:r>
        <w:t>from the PAM</w:t>
      </w:r>
      <w:r w:rsidR="002534C0">
        <w:t xml:space="preserve"> (red boxes)</w:t>
      </w:r>
      <w:r>
        <w:t>.</w:t>
      </w:r>
      <w:r w:rsidR="0000041E">
        <w:t xml:space="preserve"> </w:t>
      </w:r>
      <w:r w:rsidR="003755CE">
        <w:t xml:space="preserve">For example, both of these </w:t>
      </w:r>
      <w:r w:rsidR="00C834C2">
        <w:t>crRNAs</w:t>
      </w:r>
      <w:r w:rsidR="003755CE">
        <w:t xml:space="preserve"> have As w</w:t>
      </w:r>
      <w:r w:rsidR="002534C0">
        <w:t>ith</w:t>
      </w:r>
      <w:r w:rsidR="003755CE">
        <w:t>in the window</w:t>
      </w:r>
      <w:r w:rsidR="00D12A58">
        <w:t xml:space="preserve"> (</w:t>
      </w:r>
      <w:r w:rsidR="001C438A">
        <w:t xml:space="preserve">yellow </w:t>
      </w:r>
      <w:r w:rsidR="00D12A58">
        <w:t>highlight)</w:t>
      </w:r>
      <w:r w:rsidR="003755CE">
        <w:t>.</w:t>
      </w:r>
    </w:p>
    <w:p w14:paraId="7C5E6FFE" w14:textId="10DAA52C" w:rsidR="003755CE" w:rsidRDefault="002534C0" w:rsidP="00360080">
      <w:pPr>
        <w:jc w:val="both"/>
      </w:pPr>
      <w:r>
        <w:rPr>
          <w:noProof/>
        </w:rPr>
        <mc:AlternateContent>
          <mc:Choice Requires="wps">
            <w:drawing>
              <wp:anchor distT="45720" distB="45720" distL="114300" distR="114300" simplePos="0" relativeHeight="251675648" behindDoc="0" locked="0" layoutInCell="1" allowOverlap="1" wp14:anchorId="2EFF3D23" wp14:editId="73CA4C8A">
                <wp:simplePos x="0" y="0"/>
                <wp:positionH relativeFrom="column">
                  <wp:posOffset>2001557</wp:posOffset>
                </wp:positionH>
                <wp:positionV relativeFrom="paragraph">
                  <wp:posOffset>627380</wp:posOffset>
                </wp:positionV>
                <wp:extent cx="311847" cy="264160"/>
                <wp:effectExtent l="0" t="0" r="0" b="254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847" cy="264160"/>
                        </a:xfrm>
                        <a:prstGeom prst="rect">
                          <a:avLst/>
                        </a:prstGeom>
                        <a:noFill/>
                        <a:ln w="9525">
                          <a:noFill/>
                          <a:miter lim="800000"/>
                          <a:headEnd/>
                          <a:tailEnd/>
                        </a:ln>
                      </wps:spPr>
                      <wps:txbx>
                        <w:txbxContent>
                          <w:p w14:paraId="68AB3F31" w14:textId="6E15D73F" w:rsidR="00731317" w:rsidRPr="002534C0" w:rsidRDefault="00731317" w:rsidP="002534C0">
                            <w:pPr>
                              <w:rPr>
                                <w:sz w:val="14"/>
                              </w:rPr>
                            </w:pPr>
                            <w:r>
                              <w:rPr>
                                <w:sz w:val="14"/>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FF3D23" id="_x0000_t202" coordsize="21600,21600" o:spt="202" path="m,l,21600r21600,l21600,xe">
                <v:stroke joinstyle="miter"/>
                <v:path gradientshapeok="t" o:connecttype="rect"/>
              </v:shapetype>
              <v:shape id="Text Box 2" o:spid="_x0000_s1026" type="#_x0000_t202" style="position:absolute;left:0;text-align:left;margin-left:157.6pt;margin-top:49.4pt;width:24.55pt;height:20.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" filled="f" stroked="f">
                <v:textbox>
                  <w:txbxContent>
                    <w:p w14:paraId="68AB3F31" w14:textId="6E15D73F" w:rsidR="00731317" w:rsidRPr="002534C0" w:rsidRDefault="00731317" w:rsidP="002534C0">
                      <w:pPr>
                        <w:rPr>
                          <w:sz w:val="14"/>
                        </w:rPr>
                      </w:pPr>
                      <w:r>
                        <w:rPr>
                          <w:sz w:val="14"/>
                        </w:rPr>
                        <w:t>11</w:t>
                      </w:r>
                    </w:p>
                  </w:txbxContent>
                </v:textbox>
              </v:shape>
            </w:pict>
          </mc:Fallback>
        </mc:AlternateContent>
      </w:r>
      <w:r>
        <w:rPr>
          <w:noProof/>
        </w:rPr>
        <mc:AlternateContent>
          <mc:Choice Requires="wps">
            <w:drawing>
              <wp:anchor distT="45720" distB="45720" distL="114300" distR="114300" simplePos="0" relativeHeight="251673600" behindDoc="0" locked="0" layoutInCell="1" allowOverlap="1" wp14:anchorId="58D23856" wp14:editId="7AF4DDE8">
                <wp:simplePos x="0" y="0"/>
                <wp:positionH relativeFrom="column">
                  <wp:posOffset>1694815</wp:posOffset>
                </wp:positionH>
                <wp:positionV relativeFrom="paragraph">
                  <wp:posOffset>626316</wp:posOffset>
                </wp:positionV>
                <wp:extent cx="237850" cy="264160"/>
                <wp:effectExtent l="0" t="0" r="0" b="254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50" cy="264160"/>
                        </a:xfrm>
                        <a:prstGeom prst="rect">
                          <a:avLst/>
                        </a:prstGeom>
                        <a:noFill/>
                        <a:ln w="9525">
                          <a:noFill/>
                          <a:miter lim="800000"/>
                          <a:headEnd/>
                          <a:tailEnd/>
                        </a:ln>
                      </wps:spPr>
                      <wps:txbx>
                        <w:txbxContent>
                          <w:p w14:paraId="6D0DAC0B" w14:textId="624BD0EB" w:rsidR="00731317" w:rsidRPr="002534C0" w:rsidRDefault="00731317" w:rsidP="002534C0">
                            <w:pPr>
                              <w:rPr>
                                <w:sz w:val="14"/>
                              </w:rPr>
                            </w:pPr>
                            <w:r w:rsidRPr="002534C0">
                              <w:rPr>
                                <w:sz w:val="1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D23856" id="_x0000_s1027" type="#_x0000_t202" style="position:absolute;left:0;text-align:left;margin-left:133.45pt;margin-top:49.3pt;width:18.75pt;height:20.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" filled="f" stroked="f">
                <v:textbox>
                  <w:txbxContent>
                    <w:p w14:paraId="6D0DAC0B" w14:textId="624BD0EB" w:rsidR="00731317" w:rsidRPr="002534C0" w:rsidRDefault="00731317" w:rsidP="002534C0">
                      <w:pPr>
                        <w:rPr>
                          <w:sz w:val="14"/>
                        </w:rPr>
                      </w:pPr>
                      <w:r w:rsidRPr="002534C0">
                        <w:rPr>
                          <w:sz w:val="14"/>
                        </w:rPr>
                        <w:t>7</w:t>
                      </w:r>
                    </w:p>
                  </w:txbxContent>
                </v:textbox>
              </v:shape>
            </w:pict>
          </mc:Fallback>
        </mc:AlternateContent>
      </w:r>
      <w:r>
        <w:rPr>
          <w:noProof/>
        </w:rPr>
        <mc:AlternateContent>
          <mc:Choice Requires="wps">
            <w:drawing>
              <wp:anchor distT="45720" distB="45720" distL="114300" distR="114300" simplePos="0" relativeHeight="251671552" behindDoc="0" locked="0" layoutInCell="1" allowOverlap="1" wp14:anchorId="5926229B" wp14:editId="54C0E034">
                <wp:simplePos x="0" y="0"/>
                <wp:positionH relativeFrom="column">
                  <wp:posOffset>838593</wp:posOffset>
                </wp:positionH>
                <wp:positionV relativeFrom="paragraph">
                  <wp:posOffset>404961</wp:posOffset>
                </wp:positionV>
                <wp:extent cx="491490" cy="264160"/>
                <wp:effectExtent l="0" t="0" r="381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264160"/>
                        </a:xfrm>
                        <a:prstGeom prst="rect">
                          <a:avLst/>
                        </a:prstGeom>
                        <a:solidFill>
                          <a:srgbClr val="FFFFFF"/>
                        </a:solidFill>
                        <a:ln w="9525">
                          <a:noFill/>
                          <a:miter lim="800000"/>
                          <a:headEnd/>
                          <a:tailEnd/>
                        </a:ln>
                      </wps:spPr>
                      <wps:txbx>
                        <w:txbxContent>
                          <w:p w14:paraId="49690823" w14:textId="5BCEC3C2" w:rsidR="00731317" w:rsidRPr="002534C0" w:rsidRDefault="00731317">
                            <w:pPr>
                              <w:rPr>
                                <w:color w:val="FF0000"/>
                              </w:rPr>
                            </w:pPr>
                            <w:r w:rsidRPr="002534C0">
                              <w:rPr>
                                <w:color w:val="FF0000"/>
                              </w:rPr>
                              <w:t>PAM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6229B" id="_x0000_s1028" type="#_x0000_t202" style="position:absolute;left:0;text-align:left;margin-left:66.05pt;margin-top:31.9pt;width:38.7pt;height:20.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" stroked="f">
                <v:textbox>
                  <w:txbxContent>
                    <w:p w14:paraId="49690823" w14:textId="5BCEC3C2" w:rsidR="00731317" w:rsidRPr="002534C0" w:rsidRDefault="00731317">
                      <w:pPr>
                        <w:rPr>
                          <w:color w:val="FF0000"/>
                        </w:rPr>
                      </w:pPr>
                      <w:r w:rsidRPr="002534C0">
                        <w:rPr>
                          <w:color w:val="FF0000"/>
                        </w:rPr>
                        <w:t>PAM</w:t>
                      </w:r>
                    </w:p>
                  </w:txbxContent>
                </v:textbox>
              </v:shape>
            </w:pict>
          </mc:Fallback>
        </mc:AlternateContent>
      </w:r>
      <w:r w:rsidR="00695076">
        <w:rPr>
          <w:noProof/>
        </w:rPr>
        <mc:AlternateContent>
          <mc:Choice Requires="wps">
            <w:drawing>
              <wp:anchor distT="0" distB="0" distL="114300" distR="114300" simplePos="0" relativeHeight="251669504" behindDoc="0" locked="0" layoutInCell="1" allowOverlap="1" wp14:anchorId="13009836" wp14:editId="5F9EF6E8">
                <wp:simplePos x="0" y="0"/>
                <wp:positionH relativeFrom="column">
                  <wp:posOffset>3480596</wp:posOffset>
                </wp:positionH>
                <wp:positionV relativeFrom="paragraph">
                  <wp:posOffset>959019</wp:posOffset>
                </wp:positionV>
                <wp:extent cx="343560" cy="137424"/>
                <wp:effectExtent l="0" t="0" r="18415" b="15240"/>
                <wp:wrapNone/>
                <wp:docPr id="16" name="Rectangle 16"/>
                <wp:cNvGraphicFramePr/>
                <a:graphic xmlns:a="http://schemas.openxmlformats.org/drawingml/2006/main">
                  <a:graphicData uri="http://schemas.microsoft.com/office/word/2010/wordprocessingShape">
                    <wps:wsp>
                      <wps:cNvSpPr/>
                      <wps:spPr>
                        <a:xfrm>
                          <a:off x="0" y="0"/>
                          <a:ext cx="343560" cy="13742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195365" id="Rectangle 16" o:spid="_x0000_s1026" style="position:absolute;margin-left:274.05pt;margin-top:75.5pt;width:27.05pt;height:10.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" filled="f" strokecolor="red" strokeweight="1.5pt"/>
            </w:pict>
          </mc:Fallback>
        </mc:AlternateContent>
      </w:r>
      <w:r w:rsidR="00695076">
        <w:rPr>
          <w:noProof/>
        </w:rPr>
        <mc:AlternateContent>
          <mc:Choice Requires="wps">
            <w:drawing>
              <wp:anchor distT="0" distB="0" distL="114300" distR="114300" simplePos="0" relativeHeight="251667456" behindDoc="0" locked="0" layoutInCell="1" allowOverlap="1" wp14:anchorId="007F46D4" wp14:editId="439E4606">
                <wp:simplePos x="0" y="0"/>
                <wp:positionH relativeFrom="column">
                  <wp:posOffset>907863</wp:posOffset>
                </wp:positionH>
                <wp:positionV relativeFrom="paragraph">
                  <wp:posOffset>770108</wp:posOffset>
                </wp:positionV>
                <wp:extent cx="343560" cy="137424"/>
                <wp:effectExtent l="0" t="0" r="18415" b="15240"/>
                <wp:wrapNone/>
                <wp:docPr id="5" name="Rectangle 5"/>
                <wp:cNvGraphicFramePr/>
                <a:graphic xmlns:a="http://schemas.openxmlformats.org/drawingml/2006/main">
                  <a:graphicData uri="http://schemas.microsoft.com/office/word/2010/wordprocessingShape">
                    <wps:wsp>
                      <wps:cNvSpPr/>
                      <wps:spPr>
                        <a:xfrm>
                          <a:off x="0" y="0"/>
                          <a:ext cx="343560" cy="13742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DA9496" id="Rectangle 5" o:spid="_x0000_s1026" style="position:absolute;margin-left:71.5pt;margin-top:60.65pt;width:27.05pt;height:10.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" filled="f" strokecolor="red" strokeweight="1.5pt"/>
            </w:pict>
          </mc:Fallback>
        </mc:AlternateContent>
      </w:r>
      <w:r w:rsidR="0000041E">
        <w:t xml:space="preserve"> </w:t>
      </w:r>
      <w:r w:rsidR="003755CE" w:rsidRPr="00B01E58">
        <w:rPr>
          <w:noProof/>
        </w:rPr>
        <w:drawing>
          <wp:inline distT="0" distB="0" distL="0" distR="0" wp14:anchorId="0301B732" wp14:editId="267EDB93">
            <wp:extent cx="4525107" cy="1892577"/>
            <wp:effectExtent l="19050" t="19050" r="2794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bwMode="auto">
                    <a:xfrm>
                      <a:off x="0" y="0"/>
                      <a:ext cx="4569995" cy="1911351"/>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30C30C42" w14:textId="2B001713" w:rsidR="00FB1AD6" w:rsidRDefault="00FB1AD6" w:rsidP="00FB1AD6">
      <w:pPr>
        <w:jc w:val="both"/>
        <w:rPr>
          <w:noProof/>
        </w:rPr>
      </w:pPr>
    </w:p>
    <w:p w14:paraId="534B0236" w14:textId="565B2761" w:rsidR="002D762E" w:rsidRDefault="0000041E" w:rsidP="00C834C2">
      <w:r>
        <w:t xml:space="preserve">Choose </w:t>
      </w:r>
      <w:r w:rsidR="00917E8A">
        <w:t>1</w:t>
      </w:r>
      <w:r w:rsidR="00C834C2">
        <w:t xml:space="preserve"> crRNA sequ</w:t>
      </w:r>
      <w:r w:rsidR="00917E8A">
        <w:t>e</w:t>
      </w:r>
      <w:r w:rsidR="00C834C2">
        <w:t>nce</w:t>
      </w:r>
      <w:r w:rsidR="001C438A">
        <w:t>, including PAM,</w:t>
      </w:r>
      <w:r w:rsidR="00C834C2">
        <w:t xml:space="preserve"> </w:t>
      </w:r>
      <w:r w:rsidR="003755CE">
        <w:t>and paste the sequence here:</w:t>
      </w:r>
      <w:r w:rsidR="003755CE">
        <w:br/>
        <w:t>Format is 5’</w:t>
      </w:r>
      <w:r w:rsidR="001C438A">
        <w:t>-</w:t>
      </w:r>
      <w:r w:rsidR="003755CE">
        <w:t xml:space="preserve"> PAM</w:t>
      </w:r>
      <w:r w:rsidR="001C438A">
        <w:t>…</w:t>
      </w:r>
    </w:p>
    <w:p w14:paraId="51B9DF0E" w14:textId="289064D4" w:rsidR="003755CE" w:rsidRDefault="00917E8A" w:rsidP="00360080">
      <w:pPr>
        <w:jc w:val="both"/>
      </w:pPr>
      <w:r>
        <w:t>crRNA</w:t>
      </w:r>
      <w:r w:rsidR="00C834C2">
        <w:t>: 5’</w:t>
      </w:r>
      <w:r>
        <w:t>-</w:t>
      </w:r>
      <w:r w:rsidR="00C834C2">
        <w:t xml:space="preserve"> </w:t>
      </w:r>
    </w:p>
    <w:p w14:paraId="355643A8" w14:textId="240F3661" w:rsidR="00B01E58" w:rsidRDefault="00D12A58" w:rsidP="00360080">
      <w:pPr>
        <w:jc w:val="both"/>
      </w:pPr>
      <w:r>
        <w:t xml:space="preserve">What </w:t>
      </w:r>
      <w:r w:rsidR="00917E8A">
        <w:t>is</w:t>
      </w:r>
      <w:r>
        <w:t xml:space="preserve"> the expected repair product and amino acid changes?</w:t>
      </w:r>
      <w:r w:rsidR="00917E8A">
        <w:t xml:space="preserve"> Highlight changes.</w:t>
      </w:r>
    </w:p>
    <w:p w14:paraId="7D258430" w14:textId="3A250381" w:rsidR="00D12A58" w:rsidRDefault="00917E8A" w:rsidP="00360080">
      <w:pPr>
        <w:jc w:val="both"/>
      </w:pPr>
      <w:r>
        <w:t>Repair product (DNA)</w:t>
      </w:r>
      <w:r w:rsidR="001C438A">
        <w:t>:</w:t>
      </w:r>
    </w:p>
    <w:p w14:paraId="2D733250" w14:textId="3904349F" w:rsidR="00917E8A" w:rsidRDefault="00917E8A" w:rsidP="00360080">
      <w:pPr>
        <w:jc w:val="both"/>
      </w:pPr>
      <w:r>
        <w:t>Repair product (AA)</w:t>
      </w:r>
      <w:r w:rsidR="001C438A">
        <w:t>:</w:t>
      </w:r>
    </w:p>
    <w:p w14:paraId="012AB17D" w14:textId="0202A29D" w:rsidR="00640D01" w:rsidRDefault="00640D01">
      <w:pPr>
        <w:rPr>
          <w:b/>
          <w:sz w:val="24"/>
          <w:szCs w:val="24"/>
        </w:rPr>
      </w:pPr>
    </w:p>
    <w:p w14:paraId="25952C2D" w14:textId="00380BD6" w:rsidR="003755CE" w:rsidRPr="003755CE" w:rsidRDefault="003755CE" w:rsidP="00360080">
      <w:pPr>
        <w:jc w:val="both"/>
        <w:rPr>
          <w:b/>
          <w:sz w:val="24"/>
          <w:szCs w:val="24"/>
        </w:rPr>
      </w:pPr>
      <w:r w:rsidRPr="003755CE">
        <w:rPr>
          <w:b/>
          <w:sz w:val="24"/>
          <w:szCs w:val="24"/>
        </w:rPr>
        <w:t>Primer design</w:t>
      </w:r>
    </w:p>
    <w:p w14:paraId="3721F0ED" w14:textId="1A3F025B" w:rsidR="002B7614" w:rsidRDefault="001C438A" w:rsidP="00360080">
      <w:pPr>
        <w:jc w:val="both"/>
      </w:pPr>
      <w:r>
        <w:t xml:space="preserve">After identifying a suitable crRNA, now we need to check we can genotype it by PCR and sequencing. </w:t>
      </w:r>
      <w:proofErr w:type="spellStart"/>
      <w:r w:rsidR="0020143D">
        <w:t>Geneious</w:t>
      </w:r>
      <w:proofErr w:type="spellEnd"/>
      <w:r w:rsidR="0020143D">
        <w:t xml:space="preserve"> has Primer3 built in, so we will use that</w:t>
      </w:r>
      <w:r>
        <w:t xml:space="preserve"> to design new primers</w:t>
      </w:r>
      <w:r w:rsidR="0020143D">
        <w:t xml:space="preserve">. </w:t>
      </w:r>
    </w:p>
    <w:p w14:paraId="3A83579F" w14:textId="4C6FB511" w:rsidR="001C438A" w:rsidRDefault="001C438A" w:rsidP="001C438A">
      <w:pPr>
        <w:jc w:val="both"/>
      </w:pPr>
      <w:r>
        <w:t xml:space="preserve">The primers will be used for Sanger sequencing followed by </w:t>
      </w:r>
      <w:hyperlink r:id="rId21" w:history="1">
        <w:proofErr w:type="spellStart"/>
        <w:r w:rsidRPr="00EC2378">
          <w:rPr>
            <w:rStyle w:val="Hyperlink"/>
          </w:rPr>
          <w:t>EditR</w:t>
        </w:r>
        <w:proofErr w:type="spellEnd"/>
      </w:hyperlink>
      <w:r>
        <w:t xml:space="preserve"> analysis, so they should </w:t>
      </w:r>
      <w:r w:rsidR="002534C0">
        <w:t>amplify a region</w:t>
      </w:r>
      <w:r>
        <w:t xml:space="preserve"> between 300 and 800 bp in length and be approximately 100 bp </w:t>
      </w:r>
      <w:r w:rsidR="002534C0">
        <w:t xml:space="preserve">away </w:t>
      </w:r>
      <w:r>
        <w:t>from the primer binding site.</w:t>
      </w:r>
    </w:p>
    <w:p w14:paraId="5BC53172" w14:textId="77777777" w:rsidR="001C438A" w:rsidRDefault="001C438A" w:rsidP="001C438A">
      <w:pPr>
        <w:pStyle w:val="NormalWeb"/>
      </w:pPr>
      <w:r>
        <w:rPr>
          <w:noProof/>
        </w:rPr>
        <w:lastRenderedPageBreak/>
        <w:drawing>
          <wp:inline distT="0" distB="0" distL="0" distR="0" wp14:anchorId="3706D594" wp14:editId="1C3C6F93">
            <wp:extent cx="5486400" cy="1800998"/>
            <wp:effectExtent l="0" t="0" r="0" b="0"/>
            <wp:docPr id="3" name="Picture 3" descr="C:\Users\thjac\Documents\Teaching\Doctoral School 2025\target 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jac\Documents\Teaching\Doctoral School 2025\target design.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1800998"/>
                    </a:xfrm>
                    <a:prstGeom prst="rect">
                      <a:avLst/>
                    </a:prstGeom>
                    <a:noFill/>
                    <a:ln>
                      <a:noFill/>
                    </a:ln>
                  </pic:spPr>
                </pic:pic>
              </a:graphicData>
            </a:graphic>
          </wp:inline>
        </w:drawing>
      </w:r>
    </w:p>
    <w:p w14:paraId="52FFCDB4" w14:textId="567E403C" w:rsidR="001C438A" w:rsidRDefault="001C438A" w:rsidP="00360080">
      <w:pPr>
        <w:jc w:val="both"/>
      </w:pPr>
      <w:r>
        <w:t>Select your candidate crRNA and set your primer design to the following criteria. Be sure to set it to return 1 primer pair.</w:t>
      </w:r>
    </w:p>
    <w:p w14:paraId="3EA2F0CC" w14:textId="4B9DDEBA" w:rsidR="00073022" w:rsidRDefault="00073022" w:rsidP="00360080">
      <w:pPr>
        <w:jc w:val="both"/>
      </w:pPr>
      <w:r w:rsidRPr="00073022">
        <w:rPr>
          <w:noProof/>
        </w:rPr>
        <w:drawing>
          <wp:inline distT="0" distB="0" distL="0" distR="0" wp14:anchorId="027662DC" wp14:editId="78A9F5F4">
            <wp:extent cx="2248214" cy="952633"/>
            <wp:effectExtent l="19050" t="19050" r="19050" b="190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48214" cy="952633"/>
                    </a:xfrm>
                    <a:prstGeom prst="rect">
                      <a:avLst/>
                    </a:prstGeom>
                    <a:ln w="19050">
                      <a:solidFill>
                        <a:schemeClr val="tx1"/>
                      </a:solidFill>
                    </a:ln>
                  </pic:spPr>
                </pic:pic>
              </a:graphicData>
            </a:graphic>
          </wp:inline>
        </w:drawing>
      </w:r>
    </w:p>
    <w:p w14:paraId="2C247690" w14:textId="77777777" w:rsidR="002B7614" w:rsidRDefault="002B7614" w:rsidP="00360080">
      <w:pPr>
        <w:jc w:val="both"/>
      </w:pPr>
      <w:r w:rsidRPr="002B7614">
        <w:rPr>
          <w:noProof/>
        </w:rPr>
        <w:drawing>
          <wp:inline distT="0" distB="0" distL="0" distR="0" wp14:anchorId="6EB0D457" wp14:editId="5D0BAB13">
            <wp:extent cx="4630045" cy="3983847"/>
            <wp:effectExtent l="19050" t="19050" r="18415" b="171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4630045" cy="3983847"/>
                    </a:xfrm>
                    <a:prstGeom prst="rect">
                      <a:avLst/>
                    </a:prstGeom>
                    <a:ln w="19050">
                      <a:solidFill>
                        <a:schemeClr val="tx1"/>
                      </a:solidFill>
                    </a:ln>
                  </pic:spPr>
                </pic:pic>
              </a:graphicData>
            </a:graphic>
          </wp:inline>
        </w:drawing>
      </w:r>
    </w:p>
    <w:p w14:paraId="3CA19F67" w14:textId="77777777" w:rsidR="00F56B69" w:rsidRDefault="00F56B69" w:rsidP="00360080">
      <w:pPr>
        <w:jc w:val="both"/>
      </w:pPr>
    </w:p>
    <w:p w14:paraId="328533CB" w14:textId="77777777" w:rsidR="00F56B69" w:rsidRDefault="00F56B69" w:rsidP="00360080">
      <w:pPr>
        <w:jc w:val="both"/>
      </w:pPr>
    </w:p>
    <w:p w14:paraId="7095535B" w14:textId="77777777" w:rsidR="00F56B69" w:rsidRDefault="00F56B69" w:rsidP="00360080">
      <w:pPr>
        <w:jc w:val="both"/>
      </w:pPr>
    </w:p>
    <w:p w14:paraId="77B7C6E1" w14:textId="77777777" w:rsidR="00F56B69" w:rsidRDefault="00F56B69" w:rsidP="00360080">
      <w:pPr>
        <w:jc w:val="both"/>
      </w:pPr>
    </w:p>
    <w:p w14:paraId="0DE52A36" w14:textId="2BABC52B" w:rsidR="002B7614" w:rsidRDefault="002B7614" w:rsidP="00360080">
      <w:pPr>
        <w:jc w:val="both"/>
      </w:pPr>
      <w:r>
        <w:lastRenderedPageBreak/>
        <w:t>The result:</w:t>
      </w:r>
    </w:p>
    <w:p w14:paraId="2B91206D" w14:textId="77777777" w:rsidR="002B7614" w:rsidRDefault="002B7614" w:rsidP="00360080">
      <w:pPr>
        <w:jc w:val="both"/>
      </w:pPr>
      <w:r w:rsidRPr="002B7614">
        <w:rPr>
          <w:noProof/>
        </w:rPr>
        <w:drawing>
          <wp:inline distT="0" distB="0" distL="0" distR="0" wp14:anchorId="6E3E1ED0" wp14:editId="30F8BB8F">
            <wp:extent cx="5683067" cy="1070707"/>
            <wp:effectExtent l="19050" t="19050" r="13335" b="152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t="20802" b="16181"/>
                    <a:stretch/>
                  </pic:blipFill>
                  <pic:spPr bwMode="auto">
                    <a:xfrm>
                      <a:off x="0" y="0"/>
                      <a:ext cx="5711280" cy="1076022"/>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BE89771" w14:textId="13A227B7" w:rsidR="008173B8" w:rsidRDefault="00F56B69" w:rsidP="00360080">
      <w:pPr>
        <w:jc w:val="both"/>
      </w:pPr>
      <w:r>
        <w:t xml:space="preserve">Check that your primers are in the place you need them. </w:t>
      </w:r>
      <w:r w:rsidR="005F094D">
        <w:t>Paste your primer sequences</w:t>
      </w:r>
      <w:r w:rsidR="005D7DBD">
        <w:t xml:space="preserve"> below and</w:t>
      </w:r>
      <w:r w:rsidR="005F094D">
        <w:t xml:space="preserve"> into the </w:t>
      </w:r>
      <w:proofErr w:type="spellStart"/>
      <w:r w:rsidR="005F094D">
        <w:t>googlesheet</w:t>
      </w:r>
      <w:proofErr w:type="spellEnd"/>
      <w:r w:rsidR="00DF1388">
        <w:t>.</w:t>
      </w:r>
    </w:p>
    <w:tbl>
      <w:tblPr>
        <w:tblStyle w:val="TableGrid"/>
        <w:tblW w:w="0" w:type="auto"/>
        <w:tblLook w:val="04A0" w:firstRow="1" w:lastRow="0" w:firstColumn="1" w:lastColumn="0" w:noHBand="0" w:noVBand="1"/>
      </w:tblPr>
      <w:tblGrid>
        <w:gridCol w:w="1511"/>
        <w:gridCol w:w="1511"/>
        <w:gridCol w:w="4531"/>
      </w:tblGrid>
      <w:tr w:rsidR="00D97C76" w14:paraId="38EC354C" w14:textId="77777777" w:rsidTr="00002BF0">
        <w:tc>
          <w:tcPr>
            <w:tcW w:w="1511" w:type="dxa"/>
          </w:tcPr>
          <w:p w14:paraId="6DEFBBE9" w14:textId="285E0F4C" w:rsidR="00D97C76" w:rsidRDefault="00D97C76" w:rsidP="00360080">
            <w:pPr>
              <w:jc w:val="both"/>
            </w:pPr>
            <w:r>
              <w:t>Student</w:t>
            </w:r>
          </w:p>
        </w:tc>
        <w:tc>
          <w:tcPr>
            <w:tcW w:w="1511" w:type="dxa"/>
          </w:tcPr>
          <w:p w14:paraId="52B15A80" w14:textId="64961D52" w:rsidR="00D97C76" w:rsidRDefault="00D97C76" w:rsidP="00360080">
            <w:pPr>
              <w:jc w:val="both"/>
            </w:pPr>
            <w:bookmarkStart w:id="3" w:name="_Hlk199840853"/>
            <w:r>
              <w:t>Primer Name</w:t>
            </w:r>
          </w:p>
        </w:tc>
        <w:tc>
          <w:tcPr>
            <w:tcW w:w="4531" w:type="dxa"/>
          </w:tcPr>
          <w:p w14:paraId="78E9B5B1" w14:textId="28E8F35F" w:rsidR="00D97C76" w:rsidRDefault="00D97C76" w:rsidP="00360080">
            <w:pPr>
              <w:jc w:val="both"/>
            </w:pPr>
            <w:r>
              <w:t>Sequence 5’ – 3’</w:t>
            </w:r>
          </w:p>
        </w:tc>
      </w:tr>
      <w:tr w:rsidR="00D97C76" w14:paraId="648A47D8" w14:textId="77777777" w:rsidTr="00002BF0">
        <w:tc>
          <w:tcPr>
            <w:tcW w:w="1511" w:type="dxa"/>
          </w:tcPr>
          <w:p w14:paraId="6AB15620" w14:textId="77777777" w:rsidR="00D97C76" w:rsidRDefault="00D97C76" w:rsidP="00360080">
            <w:pPr>
              <w:jc w:val="both"/>
            </w:pPr>
          </w:p>
        </w:tc>
        <w:tc>
          <w:tcPr>
            <w:tcW w:w="1511" w:type="dxa"/>
          </w:tcPr>
          <w:p w14:paraId="58C570F6" w14:textId="2108D3C8" w:rsidR="00D97C76" w:rsidRDefault="00D97C76" w:rsidP="00360080">
            <w:pPr>
              <w:jc w:val="both"/>
            </w:pPr>
          </w:p>
        </w:tc>
        <w:tc>
          <w:tcPr>
            <w:tcW w:w="4531" w:type="dxa"/>
          </w:tcPr>
          <w:p w14:paraId="298B6ABB" w14:textId="77777777" w:rsidR="00D97C76" w:rsidRDefault="00D97C76" w:rsidP="00360080">
            <w:pPr>
              <w:jc w:val="both"/>
            </w:pPr>
          </w:p>
        </w:tc>
      </w:tr>
      <w:tr w:rsidR="00D97C76" w14:paraId="52516E4F" w14:textId="77777777" w:rsidTr="00002BF0">
        <w:tc>
          <w:tcPr>
            <w:tcW w:w="1511" w:type="dxa"/>
          </w:tcPr>
          <w:p w14:paraId="70CD7831" w14:textId="77777777" w:rsidR="00D97C76" w:rsidRDefault="00D97C76" w:rsidP="00360080">
            <w:pPr>
              <w:jc w:val="both"/>
            </w:pPr>
          </w:p>
        </w:tc>
        <w:tc>
          <w:tcPr>
            <w:tcW w:w="1511" w:type="dxa"/>
          </w:tcPr>
          <w:p w14:paraId="27F3275A" w14:textId="30420BDA" w:rsidR="00D97C76" w:rsidRDefault="00D97C76" w:rsidP="00360080">
            <w:pPr>
              <w:jc w:val="both"/>
            </w:pPr>
          </w:p>
        </w:tc>
        <w:tc>
          <w:tcPr>
            <w:tcW w:w="4531" w:type="dxa"/>
          </w:tcPr>
          <w:p w14:paraId="3639612B" w14:textId="77777777" w:rsidR="00D97C76" w:rsidRDefault="00D97C76" w:rsidP="00360080">
            <w:pPr>
              <w:jc w:val="both"/>
            </w:pPr>
          </w:p>
        </w:tc>
      </w:tr>
      <w:bookmarkEnd w:id="3"/>
    </w:tbl>
    <w:p w14:paraId="4D5E4A45" w14:textId="5F3E695A" w:rsidR="005D7DBD" w:rsidRDefault="005D7DBD" w:rsidP="00360080">
      <w:pPr>
        <w:jc w:val="both"/>
      </w:pPr>
    </w:p>
    <w:p w14:paraId="4653D620" w14:textId="0E88E5AF" w:rsidR="00DF1388" w:rsidRPr="005D7DBD" w:rsidRDefault="00DF1388" w:rsidP="005D7DBD">
      <w:pPr>
        <w:jc w:val="center"/>
        <w:rPr>
          <w:b/>
          <w:sz w:val="24"/>
        </w:rPr>
      </w:pPr>
      <w:r w:rsidRPr="005D7DBD">
        <w:rPr>
          <w:b/>
          <w:sz w:val="24"/>
        </w:rPr>
        <w:t xml:space="preserve">IF YOU CANNOT DESIGN APPROPRIATE PRIMERS, </w:t>
      </w:r>
      <w:r w:rsidR="005D7DBD" w:rsidRPr="005D7DBD">
        <w:rPr>
          <w:b/>
          <w:sz w:val="24"/>
        </w:rPr>
        <w:t>GO BACK AND</w:t>
      </w:r>
      <w:r w:rsidRPr="005D7DBD">
        <w:rPr>
          <w:b/>
          <w:sz w:val="24"/>
        </w:rPr>
        <w:t xml:space="preserve"> </w:t>
      </w:r>
      <w:r w:rsidR="005D7DBD" w:rsidRPr="005D7DBD">
        <w:rPr>
          <w:b/>
          <w:sz w:val="24"/>
        </w:rPr>
        <w:t>SELECT A NEW CRRNA</w:t>
      </w:r>
    </w:p>
    <w:p w14:paraId="15943A67" w14:textId="77777777" w:rsidR="00DF1388" w:rsidRDefault="00DF1388">
      <w:pPr>
        <w:rPr>
          <w:b/>
          <w:sz w:val="24"/>
        </w:rPr>
      </w:pPr>
      <w:r>
        <w:rPr>
          <w:b/>
          <w:sz w:val="24"/>
        </w:rPr>
        <w:br w:type="page"/>
      </w:r>
    </w:p>
    <w:p w14:paraId="450693DB" w14:textId="7CF67284" w:rsidR="001A2B8F" w:rsidRPr="00B46602" w:rsidRDefault="008173B8" w:rsidP="00360080">
      <w:pPr>
        <w:jc w:val="both"/>
        <w:rPr>
          <w:b/>
          <w:sz w:val="24"/>
        </w:rPr>
      </w:pPr>
      <w:r w:rsidRPr="00B46602">
        <w:rPr>
          <w:b/>
          <w:sz w:val="24"/>
        </w:rPr>
        <w:lastRenderedPageBreak/>
        <w:t xml:space="preserve">In silico cloning </w:t>
      </w:r>
    </w:p>
    <w:p w14:paraId="59132C21" w14:textId="14B2BEF0" w:rsidR="002E1B15" w:rsidRPr="002E1B15" w:rsidRDefault="002E1B15" w:rsidP="00360080">
      <w:pPr>
        <w:jc w:val="both"/>
      </w:pPr>
      <w:r>
        <w:t xml:space="preserve">Everything that can be done at the bench can be modelled in your computer within minutes. Get in the habit of first performing your </w:t>
      </w:r>
      <w:r>
        <w:rPr>
          <w:i/>
        </w:rPr>
        <w:t>in silico</w:t>
      </w:r>
      <w:r>
        <w:t xml:space="preserve"> cloning before ordering primers. This is the fastest way to identify potential design issues</w:t>
      </w:r>
      <w:r w:rsidR="006123ED">
        <w:t xml:space="preserve"> and save yourself weeks</w:t>
      </w:r>
      <w:r w:rsidR="00E674AF">
        <w:t xml:space="preserve"> or months</w:t>
      </w:r>
      <w:r w:rsidR="006123ED">
        <w:t xml:space="preserve"> of work</w:t>
      </w:r>
      <w:r>
        <w:t>.</w:t>
      </w:r>
    </w:p>
    <w:p w14:paraId="375DCCD2" w14:textId="380C28CD" w:rsidR="00F110CE" w:rsidRDefault="00F110CE" w:rsidP="00360080">
      <w:pPr>
        <w:jc w:val="both"/>
      </w:pPr>
      <w:r>
        <w:t xml:space="preserve">We will clone the </w:t>
      </w:r>
      <w:r w:rsidR="00DF1388">
        <w:t>cr</w:t>
      </w:r>
      <w:r>
        <w:t xml:space="preserve">RNA with an annealed-oligo strategy. </w:t>
      </w:r>
      <w:r w:rsidR="00D97C76">
        <w:t>T</w:t>
      </w:r>
      <w:r>
        <w:t xml:space="preserve">wo oligos are </w:t>
      </w:r>
      <w:r w:rsidR="00D97C76">
        <w:t>required for each crRNA</w:t>
      </w:r>
      <w:r>
        <w:t xml:space="preserve">, one in the sense and the other in the anti-sense direction. </w:t>
      </w:r>
      <w:r w:rsidR="00D40BF1">
        <w:t>4-nt overhangs (ssDNA)</w:t>
      </w:r>
      <w:r>
        <w:t xml:space="preserve"> are added to allow for ligation to the entry vector.</w:t>
      </w:r>
      <w:r w:rsidR="00763609">
        <w:t xml:space="preserve"> The </w:t>
      </w:r>
      <w:proofErr w:type="spellStart"/>
      <w:r w:rsidR="00763609">
        <w:t>ccdB</w:t>
      </w:r>
      <w:proofErr w:type="spellEnd"/>
      <w:r w:rsidR="00763609">
        <w:t xml:space="preserve"> gene is included as a </w:t>
      </w:r>
      <w:r w:rsidR="00D97C76">
        <w:t>negative-</w:t>
      </w:r>
      <w:r w:rsidR="00763609">
        <w:t xml:space="preserve">selection marker (deleted for clarity). Any </w:t>
      </w:r>
      <w:r w:rsidR="00763609" w:rsidRPr="00DF1388">
        <w:rPr>
          <w:i/>
        </w:rPr>
        <w:t>E. coli</w:t>
      </w:r>
      <w:r w:rsidR="00763609">
        <w:t xml:space="preserve"> cell containing </w:t>
      </w:r>
      <w:proofErr w:type="spellStart"/>
      <w:r w:rsidR="00763609">
        <w:t>ccdB</w:t>
      </w:r>
      <w:proofErr w:type="spellEnd"/>
      <w:r w:rsidR="00763609">
        <w:t xml:space="preserve"> will die, thereby removing empty</w:t>
      </w:r>
      <w:r w:rsidR="00DF1388">
        <w:t>-</w:t>
      </w:r>
      <w:r w:rsidR="00763609">
        <w:t>vector contamination.</w:t>
      </w:r>
    </w:p>
    <w:p w14:paraId="24875315" w14:textId="4878338F" w:rsidR="000525BD" w:rsidRDefault="00B0521B" w:rsidP="00360080">
      <w:pPr>
        <w:jc w:val="both"/>
      </w:pPr>
      <w:r w:rsidRPr="00996148">
        <w:rPr>
          <w:noProof/>
        </w:rPr>
        <w:drawing>
          <wp:inline distT="0" distB="0" distL="0" distR="0" wp14:anchorId="7B0E8A7B" wp14:editId="696E856F">
            <wp:extent cx="5757837" cy="1101970"/>
            <wp:effectExtent l="19050" t="19050" r="14605" b="222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jac\Documents\bsai site.png"/>
                    <pic:cNvPicPr>
                      <a:picLocks noChangeAspect="1" noChangeArrowheads="1"/>
                    </pic:cNvPicPr>
                  </pic:nvPicPr>
                  <pic:blipFill rotWithShape="1">
                    <a:blip r:embed="rId26">
                      <a:extLst>
                        <a:ext uri="{28A0092B-C50C-407E-A947-70E740481C1C}">
                          <a14:useLocalDpi xmlns:a14="http://schemas.microsoft.com/office/drawing/2010/main" val="0"/>
                        </a:ext>
                      </a:extLst>
                    </a:blip>
                    <a:srcRect t="26626" b="23963"/>
                    <a:stretch/>
                  </pic:blipFill>
                  <pic:spPr bwMode="auto">
                    <a:xfrm>
                      <a:off x="0" y="0"/>
                      <a:ext cx="5858617" cy="1121258"/>
                    </a:xfrm>
                    <a:prstGeom prst="rect">
                      <a:avLst/>
                    </a:prstGeom>
                    <a:noFill/>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F110CE">
        <w:t>The vector</w:t>
      </w:r>
      <w:r w:rsidR="00D97C76">
        <w:t xml:space="preserve"> we are using is called </w:t>
      </w:r>
      <w:proofErr w:type="spellStart"/>
      <w:r w:rsidR="00394FCE">
        <w:t>pGGP</w:t>
      </w:r>
      <w:proofErr w:type="spellEnd"/>
      <w:r w:rsidR="00394FCE">
        <w:t>-</w:t>
      </w:r>
      <w:r w:rsidR="00D97C76">
        <w:t>ABE</w:t>
      </w:r>
      <w:r w:rsidR="00F110CE">
        <w:t xml:space="preserve"> </w:t>
      </w:r>
      <w:r w:rsidR="006123ED">
        <w:t xml:space="preserve">and is in the </w:t>
      </w:r>
      <w:r w:rsidR="00DF1388">
        <w:t>“</w:t>
      </w:r>
      <w:r w:rsidR="00827451">
        <w:t>Endogenous Target &gt; Cloning</w:t>
      </w:r>
      <w:r w:rsidR="00DF1388">
        <w:t xml:space="preserve">” </w:t>
      </w:r>
      <w:r w:rsidR="006123ED">
        <w:t>folder</w:t>
      </w:r>
      <w:r w:rsidR="00F110CE">
        <w:t xml:space="preserve">. It contains a pair of </w:t>
      </w:r>
      <w:proofErr w:type="spellStart"/>
      <w:r w:rsidR="00F110CE">
        <w:t>BbsI</w:t>
      </w:r>
      <w:proofErr w:type="spellEnd"/>
      <w:r w:rsidR="00F110CE">
        <w:t xml:space="preserve"> restriction sites for Golden Gate cloning. </w:t>
      </w:r>
    </w:p>
    <w:p w14:paraId="46D6CC55" w14:textId="6A1DBCA1" w:rsidR="000525BD" w:rsidRPr="00763609" w:rsidRDefault="000525BD" w:rsidP="00DF1388">
      <w:pPr>
        <w:rPr>
          <w:rFonts w:ascii="Courier New" w:hAnsi="Courier New" w:cs="Courier New"/>
        </w:rPr>
      </w:pPr>
      <w:r>
        <w:t>Annealed oligos</w:t>
      </w:r>
      <w:r w:rsidR="00DB5A6B">
        <w:t xml:space="preserve"> format</w:t>
      </w:r>
      <w:r w:rsidR="00763609">
        <w:br/>
      </w:r>
      <w:r w:rsidR="00763609" w:rsidRPr="00763609">
        <w:rPr>
          <w:rFonts w:ascii="Courier New" w:hAnsi="Courier New" w:cs="Courier New"/>
        </w:rPr>
        <w:t xml:space="preserve">Sense: </w:t>
      </w:r>
      <w:r w:rsidR="00763609">
        <w:rPr>
          <w:rFonts w:ascii="Courier New" w:hAnsi="Courier New" w:cs="Courier New"/>
        </w:rPr>
        <w:tab/>
      </w:r>
      <w:r w:rsidR="00763609" w:rsidRPr="00763609">
        <w:rPr>
          <w:rFonts w:ascii="Courier New" w:hAnsi="Courier New" w:cs="Courier New"/>
        </w:rPr>
        <w:t xml:space="preserve">5’ AGAT </w:t>
      </w:r>
      <w:r w:rsidR="00D97C76">
        <w:rPr>
          <w:rFonts w:ascii="Courier New" w:hAnsi="Courier New" w:cs="Courier New"/>
        </w:rPr>
        <w:t>NNNNNNNNNNNNNNNNNNNNNNN</w:t>
      </w:r>
      <w:r w:rsidR="00366FF0">
        <w:rPr>
          <w:rFonts w:ascii="Courier New" w:hAnsi="Courier New" w:cs="Courier New"/>
        </w:rPr>
        <w:t xml:space="preserve"> </w:t>
      </w:r>
      <w:r w:rsidR="00763609" w:rsidRPr="00763609">
        <w:rPr>
          <w:rFonts w:ascii="Courier New" w:hAnsi="Courier New" w:cs="Courier New"/>
        </w:rPr>
        <w:t>3’</w:t>
      </w:r>
    </w:p>
    <w:p w14:paraId="1B2FA628" w14:textId="26A7810D" w:rsidR="00763609" w:rsidRDefault="00763609" w:rsidP="00360080">
      <w:pPr>
        <w:jc w:val="both"/>
        <w:rPr>
          <w:rFonts w:ascii="Courier New" w:hAnsi="Courier New" w:cs="Courier New"/>
        </w:rPr>
      </w:pPr>
      <w:r w:rsidRPr="00763609">
        <w:rPr>
          <w:rFonts w:ascii="Courier New" w:hAnsi="Courier New" w:cs="Courier New"/>
        </w:rPr>
        <w:t>Antisense</w:t>
      </w:r>
      <w:r>
        <w:rPr>
          <w:rFonts w:ascii="Courier New" w:hAnsi="Courier New" w:cs="Courier New"/>
        </w:rPr>
        <w:t>:</w:t>
      </w:r>
      <w:r>
        <w:rPr>
          <w:rFonts w:ascii="Courier New" w:hAnsi="Courier New" w:cs="Courier New"/>
        </w:rPr>
        <w:tab/>
      </w:r>
      <w:r w:rsidR="000407FE">
        <w:rPr>
          <w:rFonts w:ascii="Courier New" w:hAnsi="Courier New" w:cs="Courier New"/>
        </w:rPr>
        <w:t>3</w:t>
      </w:r>
      <w:r>
        <w:rPr>
          <w:rFonts w:ascii="Courier New" w:hAnsi="Courier New" w:cs="Courier New"/>
        </w:rPr>
        <w:t>’      NNNNNNNNNNNNNNNNNNNNNNN AGTC</w:t>
      </w:r>
      <w:r w:rsidR="000407FE">
        <w:rPr>
          <w:rFonts w:ascii="Courier New" w:hAnsi="Courier New" w:cs="Courier New"/>
        </w:rPr>
        <w:t xml:space="preserve"> 5’</w:t>
      </w:r>
    </w:p>
    <w:p w14:paraId="566D5027" w14:textId="539373F4" w:rsidR="00827451" w:rsidRDefault="00B67013" w:rsidP="00360080">
      <w:pPr>
        <w:jc w:val="both"/>
      </w:pPr>
      <w:r>
        <w:t>Create the oligos you will order by a</w:t>
      </w:r>
      <w:r w:rsidR="00F110CE">
        <w:t>dd</w:t>
      </w:r>
      <w:r>
        <w:t>ing</w:t>
      </w:r>
      <w:r w:rsidR="00F110CE">
        <w:t xml:space="preserve"> the overlaps to your spacer sequences. </w:t>
      </w:r>
    </w:p>
    <w:tbl>
      <w:tblPr>
        <w:tblStyle w:val="TableGrid"/>
        <w:tblW w:w="0" w:type="auto"/>
        <w:tblLook w:val="04A0" w:firstRow="1" w:lastRow="0" w:firstColumn="1" w:lastColumn="0" w:noHBand="0" w:noVBand="1"/>
      </w:tblPr>
      <w:tblGrid>
        <w:gridCol w:w="1511"/>
        <w:gridCol w:w="1511"/>
        <w:gridCol w:w="4531"/>
      </w:tblGrid>
      <w:tr w:rsidR="00827451" w14:paraId="206C721B" w14:textId="77777777" w:rsidTr="00D33DE8">
        <w:tc>
          <w:tcPr>
            <w:tcW w:w="1511" w:type="dxa"/>
          </w:tcPr>
          <w:p w14:paraId="3AA8CC7F" w14:textId="77777777" w:rsidR="00827451" w:rsidRDefault="00827451" w:rsidP="00D33DE8">
            <w:pPr>
              <w:jc w:val="both"/>
            </w:pPr>
            <w:r>
              <w:t>Student</w:t>
            </w:r>
          </w:p>
        </w:tc>
        <w:tc>
          <w:tcPr>
            <w:tcW w:w="1511" w:type="dxa"/>
          </w:tcPr>
          <w:p w14:paraId="78BA064A" w14:textId="77777777" w:rsidR="00827451" w:rsidRDefault="00827451" w:rsidP="00D33DE8">
            <w:pPr>
              <w:jc w:val="both"/>
            </w:pPr>
            <w:r>
              <w:t>Primer Name</w:t>
            </w:r>
          </w:p>
        </w:tc>
        <w:tc>
          <w:tcPr>
            <w:tcW w:w="4531" w:type="dxa"/>
          </w:tcPr>
          <w:p w14:paraId="13904324" w14:textId="77777777" w:rsidR="00827451" w:rsidRDefault="00827451" w:rsidP="00D33DE8">
            <w:pPr>
              <w:jc w:val="both"/>
            </w:pPr>
            <w:r>
              <w:t>Sequence 5’ – 3’</w:t>
            </w:r>
          </w:p>
        </w:tc>
      </w:tr>
      <w:tr w:rsidR="00827451" w14:paraId="23DCFE1F" w14:textId="77777777" w:rsidTr="00D33DE8">
        <w:tc>
          <w:tcPr>
            <w:tcW w:w="1511" w:type="dxa"/>
          </w:tcPr>
          <w:p w14:paraId="7B6227DB" w14:textId="77777777" w:rsidR="00827451" w:rsidRDefault="00827451" w:rsidP="00D33DE8">
            <w:pPr>
              <w:jc w:val="both"/>
            </w:pPr>
          </w:p>
        </w:tc>
        <w:tc>
          <w:tcPr>
            <w:tcW w:w="1511" w:type="dxa"/>
          </w:tcPr>
          <w:p w14:paraId="7FA009A5" w14:textId="77777777" w:rsidR="00827451" w:rsidRDefault="00827451" w:rsidP="00D33DE8">
            <w:pPr>
              <w:jc w:val="both"/>
            </w:pPr>
          </w:p>
        </w:tc>
        <w:tc>
          <w:tcPr>
            <w:tcW w:w="4531" w:type="dxa"/>
          </w:tcPr>
          <w:p w14:paraId="399F0058" w14:textId="77777777" w:rsidR="00827451" w:rsidRDefault="00827451" w:rsidP="00D33DE8">
            <w:pPr>
              <w:jc w:val="both"/>
            </w:pPr>
          </w:p>
        </w:tc>
      </w:tr>
      <w:tr w:rsidR="00827451" w14:paraId="561B3C00" w14:textId="77777777" w:rsidTr="00D33DE8">
        <w:tc>
          <w:tcPr>
            <w:tcW w:w="1511" w:type="dxa"/>
          </w:tcPr>
          <w:p w14:paraId="700DB00B" w14:textId="77777777" w:rsidR="00827451" w:rsidRDefault="00827451" w:rsidP="00D33DE8">
            <w:pPr>
              <w:jc w:val="both"/>
            </w:pPr>
          </w:p>
        </w:tc>
        <w:tc>
          <w:tcPr>
            <w:tcW w:w="1511" w:type="dxa"/>
          </w:tcPr>
          <w:p w14:paraId="58278C75" w14:textId="77777777" w:rsidR="00827451" w:rsidRDefault="00827451" w:rsidP="00D33DE8">
            <w:pPr>
              <w:jc w:val="both"/>
            </w:pPr>
          </w:p>
        </w:tc>
        <w:tc>
          <w:tcPr>
            <w:tcW w:w="4531" w:type="dxa"/>
          </w:tcPr>
          <w:p w14:paraId="00444517" w14:textId="77777777" w:rsidR="00827451" w:rsidRDefault="00827451" w:rsidP="00D33DE8">
            <w:pPr>
              <w:jc w:val="both"/>
            </w:pPr>
          </w:p>
        </w:tc>
      </w:tr>
    </w:tbl>
    <w:p w14:paraId="107B20B5" w14:textId="5AD43B12" w:rsidR="00B475E7" w:rsidRDefault="00F110CE" w:rsidP="00360080">
      <w:pPr>
        <w:jc w:val="both"/>
      </w:pPr>
      <w:r>
        <w:t xml:space="preserve">Import these into </w:t>
      </w:r>
      <w:proofErr w:type="spellStart"/>
      <w:r w:rsidR="00DF1388">
        <w:t>G</w:t>
      </w:r>
      <w:r>
        <w:t>eneious</w:t>
      </w:r>
      <w:proofErr w:type="spellEnd"/>
      <w:r>
        <w:t xml:space="preserve"> as oligos (primers)</w:t>
      </w:r>
      <w:r w:rsidR="00B475E7">
        <w:t xml:space="preserve"> or Add &gt;New Sequence &gt; specify type ‘Primer’</w:t>
      </w:r>
      <w:r>
        <w:t xml:space="preserve">. </w:t>
      </w:r>
    </w:p>
    <w:p w14:paraId="199BD22A" w14:textId="5507B6CB" w:rsidR="00F110CE" w:rsidRDefault="00F110CE" w:rsidP="00360080">
      <w:pPr>
        <w:jc w:val="both"/>
      </w:pPr>
      <w:r>
        <w:t>Perform annealed-oligo cloning to create your dsDNA insert.</w:t>
      </w:r>
      <w:r w:rsidR="007436FC">
        <w:t xml:space="preserve"> </w:t>
      </w:r>
      <w:r w:rsidR="00D40BF1">
        <w:t>Select your two oligos and g</w:t>
      </w:r>
      <w:r w:rsidR="007436FC">
        <w:t>o to Tools &gt; Workflows &gt; Annealed oligo cloning.</w:t>
      </w:r>
      <w:r w:rsidR="00731317">
        <w:t xml:space="preserve"> See next page for settings.</w:t>
      </w:r>
    </w:p>
    <w:p w14:paraId="09DA5B2B" w14:textId="27221AB9" w:rsidR="00B67013" w:rsidRDefault="00B67013" w:rsidP="00360080">
      <w:pPr>
        <w:jc w:val="both"/>
      </w:pPr>
      <w:r>
        <w:t xml:space="preserve">Select your annealed oligo product and perform golden gate assembly into </w:t>
      </w:r>
      <w:proofErr w:type="spellStart"/>
      <w:r w:rsidR="00827451">
        <w:t>pGGP</w:t>
      </w:r>
      <w:proofErr w:type="spellEnd"/>
      <w:r w:rsidR="00827451">
        <w:t>-</w:t>
      </w:r>
      <w:r w:rsidR="00D97C76">
        <w:t>ABE</w:t>
      </w:r>
      <w:r w:rsidR="00731317">
        <w:t xml:space="preserve"> backbone</w:t>
      </w:r>
      <w:r>
        <w:t xml:space="preserve">. </w:t>
      </w:r>
      <w:r w:rsidR="00D40BF1">
        <w:t xml:space="preserve">You may need to reverse-complement your annealed oligo for the overhangs to match the </w:t>
      </w:r>
      <w:r w:rsidR="00D22599">
        <w:t xml:space="preserve">backbone. </w:t>
      </w:r>
    </w:p>
    <w:p w14:paraId="0EA6ED1C" w14:textId="47748693" w:rsidR="00D22599" w:rsidRDefault="00D22599" w:rsidP="00360080">
      <w:pPr>
        <w:jc w:val="both"/>
      </w:pPr>
      <w:r>
        <w:t>Potential issues</w:t>
      </w:r>
    </w:p>
    <w:p w14:paraId="5C5B8E57" w14:textId="4DBA3B31" w:rsidR="00D22599" w:rsidRDefault="00D22599" w:rsidP="00D22599">
      <w:pPr>
        <w:pStyle w:val="ListParagraph"/>
        <w:numPr>
          <w:ilvl w:val="0"/>
          <w:numId w:val="9"/>
        </w:numPr>
        <w:jc w:val="both"/>
      </w:pPr>
      <w:proofErr w:type="spellStart"/>
      <w:r>
        <w:t>BbsI</w:t>
      </w:r>
      <w:proofErr w:type="spellEnd"/>
      <w:r>
        <w:t xml:space="preserve"> site located within crRNA</w:t>
      </w:r>
    </w:p>
    <w:p w14:paraId="7C7D9C37" w14:textId="10BB7F99" w:rsidR="00D22599" w:rsidRDefault="00D22599" w:rsidP="00D22599">
      <w:pPr>
        <w:pStyle w:val="ListParagraph"/>
        <w:numPr>
          <w:ilvl w:val="0"/>
          <w:numId w:val="9"/>
        </w:numPr>
        <w:jc w:val="both"/>
      </w:pPr>
      <w:r>
        <w:t>Primers are not reverse-complement of each other</w:t>
      </w:r>
    </w:p>
    <w:p w14:paraId="041ADD63" w14:textId="6B33E521" w:rsidR="00D22599" w:rsidRDefault="00D22599" w:rsidP="00D22599">
      <w:pPr>
        <w:pStyle w:val="ListParagraph"/>
        <w:numPr>
          <w:ilvl w:val="0"/>
          <w:numId w:val="9"/>
        </w:numPr>
        <w:jc w:val="both"/>
      </w:pPr>
      <w:r>
        <w:t>Did not select the correct backbone</w:t>
      </w:r>
    </w:p>
    <w:p w14:paraId="40EA0D63" w14:textId="40202237" w:rsidR="00D22599" w:rsidRDefault="00D22599" w:rsidP="00D22599">
      <w:pPr>
        <w:pStyle w:val="ListParagraph"/>
        <w:numPr>
          <w:ilvl w:val="0"/>
          <w:numId w:val="9"/>
        </w:numPr>
        <w:jc w:val="both"/>
      </w:pPr>
      <w:r>
        <w:t>Did not select the correct enzyme -&gt; should be BbsI</w:t>
      </w:r>
    </w:p>
    <w:p w14:paraId="18E84628" w14:textId="77777777" w:rsidR="002C56C4" w:rsidRDefault="002C56C4" w:rsidP="00360080">
      <w:pPr>
        <w:jc w:val="both"/>
      </w:pPr>
      <w:r w:rsidRPr="002C56C4">
        <w:rPr>
          <w:noProof/>
        </w:rPr>
        <w:lastRenderedPageBreak/>
        <w:drawing>
          <wp:inline distT="0" distB="0" distL="0" distR="0" wp14:anchorId="76AF26C7" wp14:editId="0F28A9AF">
            <wp:extent cx="4532923" cy="4168389"/>
            <wp:effectExtent l="19050" t="19050" r="20320" b="2286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551045" cy="4185054"/>
                    </a:xfrm>
                    <a:prstGeom prst="rect">
                      <a:avLst/>
                    </a:prstGeom>
                    <a:ln w="19050">
                      <a:solidFill>
                        <a:schemeClr val="tx1"/>
                      </a:solidFill>
                    </a:ln>
                  </pic:spPr>
                </pic:pic>
              </a:graphicData>
            </a:graphic>
          </wp:inline>
        </w:drawing>
      </w:r>
    </w:p>
    <w:p w14:paraId="4F7A5B02" w14:textId="3CB04F77" w:rsidR="00F361BC" w:rsidRDefault="00F361BC">
      <w:pPr>
        <w:rPr>
          <w:b/>
          <w:sz w:val="24"/>
        </w:rPr>
      </w:pPr>
    </w:p>
    <w:p w14:paraId="72DC48F4" w14:textId="7DE61CED" w:rsidR="008C0D5D" w:rsidRPr="002E1B15" w:rsidRDefault="00D97C76" w:rsidP="00360080">
      <w:pPr>
        <w:jc w:val="both"/>
        <w:rPr>
          <w:b/>
          <w:sz w:val="24"/>
        </w:rPr>
      </w:pPr>
      <w:r>
        <w:rPr>
          <w:b/>
          <w:sz w:val="24"/>
        </w:rPr>
        <w:t xml:space="preserve">Quality Control </w:t>
      </w:r>
      <w:r w:rsidR="002E1B15" w:rsidRPr="002E1B15">
        <w:rPr>
          <w:b/>
          <w:sz w:val="24"/>
        </w:rPr>
        <w:t>Questions</w:t>
      </w:r>
    </w:p>
    <w:p w14:paraId="07E1C6DC" w14:textId="6E53E60B" w:rsidR="00D97C76" w:rsidRDefault="00D97C76" w:rsidP="00360080">
      <w:pPr>
        <w:pStyle w:val="ListParagraph"/>
        <w:numPr>
          <w:ilvl w:val="0"/>
          <w:numId w:val="1"/>
        </w:numPr>
        <w:jc w:val="both"/>
      </w:pPr>
      <w:r>
        <w:t>How long are your crRNA oligos?</w:t>
      </w:r>
    </w:p>
    <w:p w14:paraId="23AD2178" w14:textId="77777777" w:rsidR="00D97C76" w:rsidRDefault="00D97C76" w:rsidP="00D97C76">
      <w:pPr>
        <w:jc w:val="both"/>
      </w:pPr>
    </w:p>
    <w:p w14:paraId="07E7A61D" w14:textId="5F030B89" w:rsidR="00B67013" w:rsidRDefault="00B67013" w:rsidP="00360080">
      <w:pPr>
        <w:pStyle w:val="ListParagraph"/>
        <w:numPr>
          <w:ilvl w:val="0"/>
          <w:numId w:val="1"/>
        </w:numPr>
        <w:jc w:val="both"/>
      </w:pPr>
      <w:r>
        <w:t xml:space="preserve">What </w:t>
      </w:r>
      <w:r w:rsidR="00D97C76">
        <w:t>is</w:t>
      </w:r>
      <w:r>
        <w:t xml:space="preserve"> the final length of your</w:t>
      </w:r>
      <w:r w:rsidR="00210C49">
        <w:t xml:space="preserve"> new</w:t>
      </w:r>
      <w:r>
        <w:t xml:space="preserve"> plasmid? </w:t>
      </w:r>
    </w:p>
    <w:p w14:paraId="61045F67" w14:textId="77777777" w:rsidR="002E1B15" w:rsidRDefault="002E1B15" w:rsidP="00360080">
      <w:pPr>
        <w:jc w:val="both"/>
      </w:pPr>
    </w:p>
    <w:p w14:paraId="35E4AF05" w14:textId="272E8983" w:rsidR="008C0D5D" w:rsidRDefault="008C0D5D" w:rsidP="00360080">
      <w:pPr>
        <w:pStyle w:val="ListParagraph"/>
        <w:numPr>
          <w:ilvl w:val="0"/>
          <w:numId w:val="1"/>
        </w:numPr>
        <w:jc w:val="both"/>
      </w:pPr>
      <w:r>
        <w:t>What is the distance from your</w:t>
      </w:r>
      <w:r w:rsidR="00FB1AD6">
        <w:t xml:space="preserve"> </w:t>
      </w:r>
      <w:r>
        <w:t xml:space="preserve">primers to the predicted </w:t>
      </w:r>
      <w:r w:rsidR="005D40D7">
        <w:t>editing</w:t>
      </w:r>
      <w:r>
        <w:t xml:space="preserve"> site?</w:t>
      </w:r>
    </w:p>
    <w:p w14:paraId="211B1CFF" w14:textId="4A51813C" w:rsidR="008C0D5D" w:rsidRDefault="008C0D5D" w:rsidP="00360080">
      <w:pPr>
        <w:ind w:firstLine="360"/>
        <w:jc w:val="both"/>
      </w:pPr>
      <w:r>
        <w:t xml:space="preserve">Amplicon1: F </w:t>
      </w:r>
      <w:r>
        <w:tab/>
      </w:r>
      <w:r>
        <w:tab/>
        <w:t>R</w:t>
      </w:r>
    </w:p>
    <w:p w14:paraId="33C2E081" w14:textId="699F362B" w:rsidR="00F110CE" w:rsidRDefault="00F110CE" w:rsidP="00360080">
      <w:pPr>
        <w:jc w:val="both"/>
      </w:pPr>
    </w:p>
    <w:p w14:paraId="2C93A549" w14:textId="57823272" w:rsidR="00827451" w:rsidRDefault="00827451" w:rsidP="00827451">
      <w:pPr>
        <w:jc w:val="both"/>
      </w:pPr>
      <w:r>
        <w:t xml:space="preserve">If everything looks good, paste your oligo sequences below and into the </w:t>
      </w:r>
      <w:hyperlink r:id="rId28" w:history="1">
        <w:proofErr w:type="spellStart"/>
        <w:r w:rsidRPr="00834F59">
          <w:rPr>
            <w:rStyle w:val="Hyperlink"/>
          </w:rPr>
          <w:t>googlesheet</w:t>
        </w:r>
        <w:proofErr w:type="spellEnd"/>
      </w:hyperlink>
      <w:r>
        <w:t>.</w:t>
      </w:r>
    </w:p>
    <w:p w14:paraId="562B87CF" w14:textId="788F4D41" w:rsidR="00F110CE" w:rsidRDefault="00F110CE" w:rsidP="00360080">
      <w:pPr>
        <w:jc w:val="both"/>
      </w:pPr>
    </w:p>
    <w:p w14:paraId="5F05ECF5" w14:textId="77777777" w:rsidR="005F094D" w:rsidRDefault="005F094D" w:rsidP="00360080">
      <w:pPr>
        <w:jc w:val="both"/>
      </w:pPr>
    </w:p>
    <w:p w14:paraId="04F195DC" w14:textId="704D08FD" w:rsidR="00CD43C7" w:rsidRDefault="00CD43C7">
      <w:r>
        <w:br w:type="page"/>
      </w:r>
    </w:p>
    <w:p w14:paraId="7D22DA0F" w14:textId="2602B1E0" w:rsidR="003A175C" w:rsidRPr="00B25AE6" w:rsidRDefault="00817B34" w:rsidP="00817B34">
      <w:pPr>
        <w:pStyle w:val="Heading2"/>
        <w:rPr>
          <w:sz w:val="28"/>
          <w:szCs w:val="28"/>
          <w:lang w:val="en-US"/>
        </w:rPr>
      </w:pPr>
      <w:bookmarkStart w:id="4" w:name="_Toc199968157"/>
      <w:r w:rsidRPr="00B25AE6">
        <w:rPr>
          <w:sz w:val="28"/>
          <w:szCs w:val="28"/>
          <w:lang w:val="en-US"/>
        </w:rPr>
        <w:lastRenderedPageBreak/>
        <w:t>Testing endogenous target genotyping assay</w:t>
      </w:r>
      <w:r w:rsidR="00B25AE6">
        <w:rPr>
          <w:sz w:val="28"/>
          <w:szCs w:val="28"/>
          <w:lang w:val="en-US"/>
        </w:rPr>
        <w:t>—Tuesday</w:t>
      </w:r>
      <w:bookmarkEnd w:id="4"/>
      <w:r w:rsidR="00B25AE6">
        <w:rPr>
          <w:sz w:val="28"/>
          <w:szCs w:val="28"/>
          <w:lang w:val="en-US"/>
        </w:rPr>
        <w:t xml:space="preserve"> </w:t>
      </w:r>
    </w:p>
    <w:p w14:paraId="75791843" w14:textId="30EE6DDD" w:rsidR="00A25B23" w:rsidRDefault="00731317" w:rsidP="00A25B23">
      <w:pPr>
        <w:rPr>
          <w:rFonts w:cstheme="minorHAnsi"/>
        </w:rPr>
      </w:pPr>
      <w:r>
        <w:rPr>
          <w:rFonts w:cstheme="minorHAnsi"/>
        </w:rPr>
        <w:t xml:space="preserve">Do your designed primers work? </w:t>
      </w:r>
      <w:r w:rsidR="00A25B23" w:rsidRPr="00C144BD">
        <w:rPr>
          <w:rFonts w:cstheme="minorHAnsi"/>
        </w:rPr>
        <w:t xml:space="preserve">Perform a PCR with your primers and wild-type </w:t>
      </w:r>
      <w:r w:rsidR="00A25B23" w:rsidRPr="00C144BD">
        <w:rPr>
          <w:rFonts w:cstheme="minorHAnsi"/>
          <w:i/>
        </w:rPr>
        <w:t>E. coli</w:t>
      </w:r>
      <w:r>
        <w:rPr>
          <w:rFonts w:cstheme="minorHAnsi"/>
        </w:rPr>
        <w:t xml:space="preserve"> to test them</w:t>
      </w:r>
      <w:r w:rsidR="00A25B23" w:rsidRPr="00C144BD">
        <w:rPr>
          <w:rFonts w:cstheme="minorHAnsi"/>
        </w:rPr>
        <w:t>.</w:t>
      </w:r>
      <w:r w:rsidR="00A25B23">
        <w:rPr>
          <w:rFonts w:cstheme="minorHAnsi"/>
        </w:rPr>
        <w:t xml:space="preserve"> We will use the colonies from the off-target analysis.</w:t>
      </w:r>
      <w:r w:rsidR="00A25B23" w:rsidRPr="00C144BD">
        <w:rPr>
          <w:rFonts w:cstheme="minorHAnsi"/>
        </w:rPr>
        <w:t xml:space="preserve"> </w:t>
      </w:r>
    </w:p>
    <w:p w14:paraId="4750EB79" w14:textId="2FB967B1" w:rsidR="00A25B23" w:rsidRPr="0007045E" w:rsidRDefault="00A25B23" w:rsidP="00A25B23">
      <w:pPr>
        <w:spacing w:line="276" w:lineRule="auto"/>
        <w:jc w:val="both"/>
        <w:rPr>
          <w:rFonts w:cstheme="minorHAnsi"/>
        </w:rPr>
      </w:pPr>
      <w:r w:rsidRPr="0007045E">
        <w:rPr>
          <w:rFonts w:cstheme="minorHAnsi"/>
        </w:rPr>
        <w:t xml:space="preserve">Resuspend your </w:t>
      </w:r>
      <w:r>
        <w:rPr>
          <w:rFonts w:cstheme="minorHAnsi"/>
        </w:rPr>
        <w:t>primers</w:t>
      </w:r>
      <w:r w:rsidRPr="0007045E">
        <w:rPr>
          <w:rFonts w:cstheme="minorHAnsi"/>
        </w:rPr>
        <w:t xml:space="preserve"> to a concentration of 100 µM.</w:t>
      </w:r>
    </w:p>
    <w:p w14:paraId="066652A2" w14:textId="77777777" w:rsidR="00A25B23" w:rsidRPr="00C144BD" w:rsidRDefault="00A25B23" w:rsidP="00A25B23">
      <w:pPr>
        <w:spacing w:line="276" w:lineRule="auto"/>
        <w:jc w:val="both"/>
        <w:rPr>
          <w:rFonts w:cstheme="minorHAnsi"/>
          <w:sz w:val="20"/>
        </w:rPr>
      </w:pPr>
      <w:r w:rsidRPr="00C144BD">
        <w:rPr>
          <w:rFonts w:cstheme="minorHAnsi"/>
          <w:noProof/>
        </w:rPr>
        <mc:AlternateContent>
          <mc:Choice Requires="wps">
            <w:drawing>
              <wp:anchor distT="0" distB="0" distL="114300" distR="114300" simplePos="0" relativeHeight="251665408" behindDoc="0" locked="0" layoutInCell="1" allowOverlap="1" wp14:anchorId="3CFCC72A" wp14:editId="48716934">
                <wp:simplePos x="0" y="0"/>
                <wp:positionH relativeFrom="column">
                  <wp:posOffset>137046</wp:posOffset>
                </wp:positionH>
                <wp:positionV relativeFrom="paragraph">
                  <wp:posOffset>1411150</wp:posOffset>
                </wp:positionV>
                <wp:extent cx="503119" cy="225614"/>
                <wp:effectExtent l="19050" t="19050" r="30480" b="41275"/>
                <wp:wrapNone/>
                <wp:docPr id="14" name="Rectangle: Rounded Corners 14"/>
                <wp:cNvGraphicFramePr/>
                <a:graphic xmlns:a="http://schemas.openxmlformats.org/drawingml/2006/main">
                  <a:graphicData uri="http://schemas.microsoft.com/office/word/2010/wordprocessingShape">
                    <wps:wsp>
                      <wps:cNvSpPr/>
                      <wps:spPr>
                        <a:xfrm>
                          <a:off x="0" y="0"/>
                          <a:ext cx="503119" cy="225614"/>
                        </a:xfrm>
                        <a:prstGeom prst="roundRect">
                          <a:avLst/>
                        </a:prstGeom>
                        <a:noFill/>
                        <a:ln w="539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1B6A24" id="Rectangle: Rounded Corners 14" o:spid="_x0000_s1026" style="position:absolute;margin-left:10.8pt;margin-top:111.1pt;width:39.6pt;height:1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" filled="f" strokecolor="#ffc000" strokeweight="4.25pt">
                <v:stroke joinstyle="miter"/>
              </v:roundrect>
            </w:pict>
          </mc:Fallback>
        </mc:AlternateContent>
      </w:r>
      <w:r w:rsidRPr="00C144BD">
        <w:rPr>
          <w:rFonts w:cstheme="minorHAnsi"/>
          <w:noProof/>
        </w:rPr>
        <w:drawing>
          <wp:anchor distT="0" distB="0" distL="114300" distR="114300" simplePos="0" relativeHeight="251666432" behindDoc="1" locked="0" layoutInCell="1" allowOverlap="1" wp14:anchorId="41DDCCA7" wp14:editId="7500F78F">
            <wp:simplePos x="0" y="0"/>
            <wp:positionH relativeFrom="column">
              <wp:posOffset>-705485</wp:posOffset>
            </wp:positionH>
            <wp:positionV relativeFrom="paragraph">
              <wp:posOffset>704215</wp:posOffset>
            </wp:positionV>
            <wp:extent cx="2063115" cy="656590"/>
            <wp:effectExtent l="0" t="1587"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4715" t="43431" r="37004" b="36066"/>
                    <a:stretch/>
                  </pic:blipFill>
                  <pic:spPr bwMode="auto">
                    <a:xfrm rot="5400000">
                      <a:off x="0" y="0"/>
                      <a:ext cx="2063115" cy="656590"/>
                    </a:xfrm>
                    <a:prstGeom prst="rect">
                      <a:avLst/>
                    </a:prstGeom>
                    <a:noFill/>
                    <a:ln>
                      <a:noFill/>
                    </a:ln>
                    <a:extLst>
                      <a:ext uri="{53640926-AAD7-44D8-BBD7-CCE9431645EC}">
                        <a14:shadowObscured xmlns:a14="http://schemas.microsoft.com/office/drawing/2010/main"/>
                      </a:ext>
                    </a:extLst>
                  </pic:spPr>
                </pic:pic>
              </a:graphicData>
            </a:graphic>
          </wp:anchor>
        </w:drawing>
      </w:r>
    </w:p>
    <w:p w14:paraId="1E7CC3E1" w14:textId="77777777" w:rsidR="00A25B23" w:rsidRPr="0007045E" w:rsidRDefault="00A25B23" w:rsidP="00A25B23">
      <w:pPr>
        <w:spacing w:line="276" w:lineRule="auto"/>
        <w:ind w:left="1410"/>
        <w:jc w:val="both"/>
        <w:rPr>
          <w:rFonts w:cstheme="minorHAnsi"/>
        </w:rPr>
      </w:pPr>
      <w:r w:rsidRPr="0007045E">
        <w:rPr>
          <w:rFonts w:cstheme="minorHAnsi"/>
        </w:rPr>
        <w:t>For example, this oligo is 17.6 nmol. To make a 100 µM stock, add 176 µl of water or buffer (e.g. 10 mM Tris-HCl).</w:t>
      </w:r>
    </w:p>
    <w:p w14:paraId="33735CF7" w14:textId="77777777" w:rsidR="00A25B23" w:rsidRPr="0007045E" w:rsidRDefault="00A25B23" w:rsidP="00A25B23">
      <w:pPr>
        <w:spacing w:line="276" w:lineRule="auto"/>
        <w:jc w:val="both"/>
        <w:rPr>
          <w:rFonts w:cstheme="minorHAnsi"/>
        </w:rPr>
      </w:pPr>
      <w:r w:rsidRPr="00C144BD">
        <w:rPr>
          <w:rFonts w:cstheme="minorHAnsi"/>
          <w:sz w:val="20"/>
        </w:rPr>
        <w:tab/>
      </w:r>
      <w:r w:rsidRPr="00C144BD">
        <w:rPr>
          <w:rFonts w:cstheme="minorHAnsi"/>
          <w:sz w:val="20"/>
        </w:rPr>
        <w:tab/>
      </w:r>
      <w:r w:rsidRPr="0007045E">
        <w:rPr>
          <w:rFonts w:cstheme="minorHAnsi"/>
        </w:rPr>
        <w:t>Steps:</w:t>
      </w:r>
    </w:p>
    <w:p w14:paraId="6BC23B7B" w14:textId="6F0EF0D3" w:rsidR="00A25B23" w:rsidRDefault="00A25B23" w:rsidP="00A25B23">
      <w:pPr>
        <w:pStyle w:val="ListParagraph"/>
        <w:numPr>
          <w:ilvl w:val="0"/>
          <w:numId w:val="3"/>
        </w:numPr>
        <w:spacing w:line="276" w:lineRule="auto"/>
        <w:jc w:val="both"/>
        <w:rPr>
          <w:rFonts w:cstheme="minorHAnsi"/>
        </w:rPr>
      </w:pPr>
      <w:r w:rsidRPr="0007045E">
        <w:rPr>
          <w:rFonts w:cstheme="minorHAnsi"/>
        </w:rPr>
        <w:t>Spin tubes down w</w:t>
      </w:r>
      <w:r w:rsidR="00731317">
        <w:rPr>
          <w:rFonts w:cstheme="minorHAnsi"/>
        </w:rPr>
        <w:t>ith</w:t>
      </w:r>
      <w:r w:rsidRPr="0007045E">
        <w:rPr>
          <w:rFonts w:cstheme="minorHAnsi"/>
        </w:rPr>
        <w:t xml:space="preserve"> mini-centrifuge ~10 seconds</w:t>
      </w:r>
      <w:r>
        <w:rPr>
          <w:rFonts w:cstheme="minorHAnsi"/>
        </w:rPr>
        <w:t xml:space="preserve"> </w:t>
      </w:r>
    </w:p>
    <w:p w14:paraId="1570D007" w14:textId="77777777" w:rsidR="00A25B23" w:rsidRPr="0007045E" w:rsidRDefault="00A25B23" w:rsidP="00A25B23">
      <w:pPr>
        <w:pStyle w:val="ListParagraph"/>
        <w:spacing w:line="276" w:lineRule="auto"/>
        <w:ind w:left="2139"/>
        <w:jc w:val="both"/>
        <w:rPr>
          <w:rFonts w:cstheme="minorHAnsi"/>
        </w:rPr>
      </w:pPr>
      <w:r>
        <w:rPr>
          <w:rFonts w:cstheme="minorHAnsi"/>
        </w:rPr>
        <w:t>(this ensures the oligo pellet is at the bottom of the tube)</w:t>
      </w:r>
    </w:p>
    <w:p w14:paraId="23E95737" w14:textId="77777777" w:rsidR="00A25B23" w:rsidRPr="0007045E" w:rsidRDefault="00A25B23" w:rsidP="00A25B23">
      <w:pPr>
        <w:pStyle w:val="ListParagraph"/>
        <w:numPr>
          <w:ilvl w:val="0"/>
          <w:numId w:val="3"/>
        </w:numPr>
        <w:spacing w:line="276" w:lineRule="auto"/>
        <w:jc w:val="both"/>
        <w:rPr>
          <w:rFonts w:cstheme="minorHAnsi"/>
        </w:rPr>
      </w:pPr>
      <w:r w:rsidRPr="0007045E">
        <w:rPr>
          <w:rFonts w:cstheme="minorHAnsi"/>
        </w:rPr>
        <w:t>Add correct amount of water or buffer</w:t>
      </w:r>
    </w:p>
    <w:p w14:paraId="49C39513" w14:textId="77777777" w:rsidR="00A25B23" w:rsidRPr="0007045E" w:rsidRDefault="00A25B23" w:rsidP="00A25B23">
      <w:pPr>
        <w:pStyle w:val="ListParagraph"/>
        <w:numPr>
          <w:ilvl w:val="0"/>
          <w:numId w:val="3"/>
        </w:numPr>
        <w:spacing w:line="276" w:lineRule="auto"/>
        <w:jc w:val="both"/>
        <w:rPr>
          <w:rFonts w:cstheme="minorHAnsi"/>
        </w:rPr>
      </w:pPr>
      <w:r w:rsidRPr="0007045E">
        <w:rPr>
          <w:rFonts w:cstheme="minorHAnsi"/>
        </w:rPr>
        <w:t>Cap and mix by shaking and/or vortex</w:t>
      </w:r>
    </w:p>
    <w:p w14:paraId="6F3AC74D" w14:textId="2C5A3774" w:rsidR="00A25B23" w:rsidRPr="0007045E" w:rsidRDefault="00A25B23" w:rsidP="00A25B23">
      <w:pPr>
        <w:pStyle w:val="ListParagraph"/>
        <w:numPr>
          <w:ilvl w:val="0"/>
          <w:numId w:val="3"/>
        </w:numPr>
        <w:spacing w:line="276" w:lineRule="auto"/>
        <w:jc w:val="both"/>
        <w:rPr>
          <w:rFonts w:cstheme="minorHAnsi"/>
        </w:rPr>
      </w:pPr>
      <w:r w:rsidRPr="0007045E">
        <w:rPr>
          <w:rFonts w:cstheme="minorHAnsi"/>
        </w:rPr>
        <w:t>Spin tubes down w</w:t>
      </w:r>
      <w:r w:rsidR="00731317">
        <w:rPr>
          <w:rFonts w:cstheme="minorHAnsi"/>
        </w:rPr>
        <w:t>ith</w:t>
      </w:r>
      <w:r w:rsidRPr="0007045E">
        <w:rPr>
          <w:rFonts w:cstheme="minorHAnsi"/>
        </w:rPr>
        <w:t xml:space="preserve"> mini-centrifuge ~10 seconds</w:t>
      </w:r>
    </w:p>
    <w:p w14:paraId="7EBF297A" w14:textId="06A72C07" w:rsidR="00A25B23" w:rsidRDefault="00A25B23" w:rsidP="00A25B23">
      <w:pPr>
        <w:rPr>
          <w:rFonts w:cstheme="minorHAnsi"/>
        </w:rPr>
      </w:pPr>
    </w:p>
    <w:p w14:paraId="4ED270C4" w14:textId="77777777" w:rsidR="00D3309E" w:rsidRDefault="00A25B23" w:rsidP="00A25B23">
      <w:pPr>
        <w:rPr>
          <w:rFonts w:cstheme="minorHAnsi"/>
        </w:rPr>
      </w:pPr>
      <w:r w:rsidRPr="00D3309E">
        <w:rPr>
          <w:rFonts w:cstheme="minorHAnsi"/>
          <w:b/>
        </w:rPr>
        <w:t>Make 10 µM working stock</w:t>
      </w:r>
      <w:r w:rsidR="003A175C" w:rsidRPr="00D3309E">
        <w:rPr>
          <w:rFonts w:cstheme="minorHAnsi"/>
          <w:b/>
        </w:rPr>
        <w:t>s</w:t>
      </w:r>
      <w:r>
        <w:rPr>
          <w:rFonts w:cstheme="minorHAnsi"/>
        </w:rPr>
        <w:t xml:space="preserve">. </w:t>
      </w:r>
    </w:p>
    <w:p w14:paraId="5650C203" w14:textId="16A29213" w:rsidR="00A25B23" w:rsidRDefault="003A175C" w:rsidP="00A25B23">
      <w:pPr>
        <w:rPr>
          <w:rFonts w:cstheme="minorHAnsi"/>
        </w:rPr>
      </w:pPr>
      <w:r>
        <w:rPr>
          <w:rFonts w:cstheme="minorHAnsi"/>
        </w:rPr>
        <w:t xml:space="preserve">Per primer, add 90 </w:t>
      </w:r>
      <w:r w:rsidRPr="00C144BD">
        <w:rPr>
          <w:rFonts w:cstheme="minorHAnsi"/>
        </w:rPr>
        <w:t>µL</w:t>
      </w:r>
      <w:r>
        <w:rPr>
          <w:rFonts w:cstheme="minorHAnsi"/>
        </w:rPr>
        <w:t xml:space="preserve"> water and 10 </w:t>
      </w:r>
      <w:r w:rsidRPr="00C144BD">
        <w:rPr>
          <w:rFonts w:cstheme="minorHAnsi"/>
        </w:rPr>
        <w:t>µL</w:t>
      </w:r>
      <w:r>
        <w:rPr>
          <w:rFonts w:cstheme="minorHAnsi"/>
        </w:rPr>
        <w:t xml:space="preserve"> of your 100 </w:t>
      </w:r>
      <w:r w:rsidRPr="00C144BD">
        <w:rPr>
          <w:rFonts w:cstheme="minorHAnsi"/>
        </w:rPr>
        <w:t>µM</w:t>
      </w:r>
      <w:r>
        <w:rPr>
          <w:rFonts w:cstheme="minorHAnsi"/>
        </w:rPr>
        <w:t xml:space="preserve"> oligos i</w:t>
      </w:r>
      <w:r w:rsidR="00A25B23">
        <w:rPr>
          <w:rFonts w:cstheme="minorHAnsi"/>
        </w:rPr>
        <w:t>n a fresh 1.5 mL tube</w:t>
      </w:r>
      <w:r>
        <w:rPr>
          <w:rFonts w:cstheme="minorHAnsi"/>
        </w:rPr>
        <w:t>.</w:t>
      </w:r>
      <w:r w:rsidR="00731317">
        <w:rPr>
          <w:rFonts w:cstheme="minorHAnsi"/>
        </w:rPr>
        <w:t xml:space="preserve"> Remember to label your tube.</w:t>
      </w:r>
    </w:p>
    <w:p w14:paraId="79BBC8D0" w14:textId="7A3CF1CE" w:rsidR="00A25B23" w:rsidRPr="00C144BD" w:rsidRDefault="00A25B23" w:rsidP="00A25B23">
      <w:pPr>
        <w:rPr>
          <w:rFonts w:cstheme="minorHAnsi"/>
        </w:rPr>
      </w:pPr>
      <w:r w:rsidRPr="00D3309E">
        <w:rPr>
          <w:rFonts w:cstheme="minorHAnsi"/>
          <w:b/>
        </w:rPr>
        <w:t>PCR protocol</w:t>
      </w:r>
      <w:r w:rsidRPr="00C144BD">
        <w:rPr>
          <w:rFonts w:cstheme="minorHAnsi"/>
        </w:rPr>
        <w:t>, per amplicon:</w:t>
      </w:r>
    </w:p>
    <w:tbl>
      <w:tblPr>
        <w:tblStyle w:val="TableGrid"/>
        <w:tblW w:w="0" w:type="auto"/>
        <w:tblLook w:val="04A0" w:firstRow="1" w:lastRow="0" w:firstColumn="1" w:lastColumn="0" w:noHBand="0" w:noVBand="1"/>
      </w:tblPr>
      <w:tblGrid>
        <w:gridCol w:w="2265"/>
        <w:gridCol w:w="1050"/>
        <w:gridCol w:w="1050"/>
      </w:tblGrid>
      <w:tr w:rsidR="00A25B23" w:rsidRPr="00C144BD" w14:paraId="0E3061CC" w14:textId="77777777" w:rsidTr="00002BF0">
        <w:tc>
          <w:tcPr>
            <w:tcW w:w="2265" w:type="dxa"/>
          </w:tcPr>
          <w:p w14:paraId="3413C588" w14:textId="77777777" w:rsidR="00A25B23" w:rsidRPr="00C144BD" w:rsidRDefault="00A25B23" w:rsidP="00002BF0">
            <w:pPr>
              <w:rPr>
                <w:rFonts w:cstheme="minorHAnsi"/>
                <w:b/>
              </w:rPr>
            </w:pPr>
            <w:r w:rsidRPr="00C144BD">
              <w:rPr>
                <w:rFonts w:cstheme="minorHAnsi"/>
                <w:b/>
              </w:rPr>
              <w:t>Component</w:t>
            </w:r>
          </w:p>
        </w:tc>
        <w:tc>
          <w:tcPr>
            <w:tcW w:w="1050" w:type="dxa"/>
          </w:tcPr>
          <w:p w14:paraId="758DB085" w14:textId="77777777" w:rsidR="00A25B23" w:rsidRPr="00C144BD" w:rsidRDefault="00A25B23" w:rsidP="00002BF0">
            <w:pPr>
              <w:rPr>
                <w:rFonts w:cstheme="minorHAnsi"/>
                <w:b/>
              </w:rPr>
            </w:pPr>
            <w:r w:rsidRPr="00C144BD">
              <w:rPr>
                <w:rFonts w:cstheme="minorHAnsi"/>
                <w:b/>
              </w:rPr>
              <w:t>1x</w:t>
            </w:r>
          </w:p>
        </w:tc>
        <w:tc>
          <w:tcPr>
            <w:tcW w:w="1050" w:type="dxa"/>
          </w:tcPr>
          <w:p w14:paraId="57B9CE68" w14:textId="77777777" w:rsidR="00A25B23" w:rsidRPr="00C144BD" w:rsidRDefault="00A25B23" w:rsidP="00002BF0">
            <w:pPr>
              <w:rPr>
                <w:rFonts w:cstheme="minorHAnsi"/>
                <w:b/>
                <w:u w:val="single"/>
              </w:rPr>
            </w:pPr>
            <w:r w:rsidRPr="00C144BD">
              <w:rPr>
                <w:rFonts w:cstheme="minorHAnsi"/>
                <w:b/>
                <w:u w:val="single"/>
              </w:rPr>
              <w:t>3x</w:t>
            </w:r>
          </w:p>
        </w:tc>
      </w:tr>
      <w:tr w:rsidR="00A25B23" w:rsidRPr="00C144BD" w14:paraId="495F511F" w14:textId="77777777" w:rsidTr="00002BF0">
        <w:tc>
          <w:tcPr>
            <w:tcW w:w="2265" w:type="dxa"/>
          </w:tcPr>
          <w:p w14:paraId="712485CE" w14:textId="77777777" w:rsidR="00A25B23" w:rsidRPr="00C144BD" w:rsidRDefault="00A25B23" w:rsidP="00002BF0">
            <w:pPr>
              <w:rPr>
                <w:rFonts w:cstheme="minorHAnsi"/>
              </w:rPr>
            </w:pPr>
            <w:proofErr w:type="spellStart"/>
            <w:r w:rsidRPr="00C144BD">
              <w:rPr>
                <w:rFonts w:cstheme="minorHAnsi"/>
              </w:rPr>
              <w:t>Allin</w:t>
            </w:r>
            <w:proofErr w:type="spellEnd"/>
            <w:r w:rsidRPr="00C144BD">
              <w:rPr>
                <w:rFonts w:cstheme="minorHAnsi"/>
              </w:rPr>
              <w:t xml:space="preserve"> Red </w:t>
            </w:r>
            <w:proofErr w:type="spellStart"/>
            <w:r w:rsidRPr="00C144BD">
              <w:rPr>
                <w:rFonts w:cstheme="minorHAnsi"/>
              </w:rPr>
              <w:t>Taq</w:t>
            </w:r>
            <w:proofErr w:type="spellEnd"/>
            <w:r w:rsidRPr="00C144BD">
              <w:rPr>
                <w:rFonts w:cstheme="minorHAnsi"/>
              </w:rPr>
              <w:t xml:space="preserve"> 2xMM</w:t>
            </w:r>
          </w:p>
        </w:tc>
        <w:tc>
          <w:tcPr>
            <w:tcW w:w="1050" w:type="dxa"/>
          </w:tcPr>
          <w:p w14:paraId="212E209B" w14:textId="77777777" w:rsidR="00A25B23" w:rsidRPr="00C144BD" w:rsidRDefault="00A25B23" w:rsidP="00002BF0">
            <w:pPr>
              <w:rPr>
                <w:rFonts w:cstheme="minorHAnsi"/>
              </w:rPr>
            </w:pPr>
            <w:r w:rsidRPr="00C144BD">
              <w:rPr>
                <w:rFonts w:cstheme="minorHAnsi"/>
              </w:rPr>
              <w:t>5 µL</w:t>
            </w:r>
          </w:p>
        </w:tc>
        <w:tc>
          <w:tcPr>
            <w:tcW w:w="1050" w:type="dxa"/>
          </w:tcPr>
          <w:p w14:paraId="01A59C06" w14:textId="77777777" w:rsidR="00A25B23" w:rsidRPr="00C144BD" w:rsidRDefault="00A25B23" w:rsidP="00002BF0">
            <w:pPr>
              <w:rPr>
                <w:rFonts w:cstheme="minorHAnsi"/>
              </w:rPr>
            </w:pPr>
            <w:r w:rsidRPr="00C144BD">
              <w:rPr>
                <w:rFonts w:cstheme="minorHAnsi"/>
              </w:rPr>
              <w:t>15</w:t>
            </w:r>
          </w:p>
        </w:tc>
      </w:tr>
      <w:tr w:rsidR="00A25B23" w:rsidRPr="00C144BD" w14:paraId="0358C5BC" w14:textId="77777777" w:rsidTr="00002BF0">
        <w:tc>
          <w:tcPr>
            <w:tcW w:w="2265" w:type="dxa"/>
          </w:tcPr>
          <w:p w14:paraId="68B7DBEA" w14:textId="77777777" w:rsidR="00A25B23" w:rsidRPr="00C144BD" w:rsidRDefault="00A25B23" w:rsidP="00002BF0">
            <w:pPr>
              <w:rPr>
                <w:rFonts w:cstheme="minorHAnsi"/>
              </w:rPr>
            </w:pPr>
            <w:r w:rsidRPr="00C144BD">
              <w:rPr>
                <w:rFonts w:cstheme="minorHAnsi"/>
              </w:rPr>
              <w:t>F primer 10 µM</w:t>
            </w:r>
          </w:p>
        </w:tc>
        <w:tc>
          <w:tcPr>
            <w:tcW w:w="1050" w:type="dxa"/>
          </w:tcPr>
          <w:p w14:paraId="707C9A83" w14:textId="77777777" w:rsidR="00A25B23" w:rsidRPr="00C144BD" w:rsidRDefault="00A25B23" w:rsidP="00002BF0">
            <w:pPr>
              <w:rPr>
                <w:rFonts w:cstheme="minorHAnsi"/>
              </w:rPr>
            </w:pPr>
            <w:r w:rsidRPr="00C144BD">
              <w:rPr>
                <w:rFonts w:cstheme="minorHAnsi"/>
              </w:rPr>
              <w:t>0.2 µL</w:t>
            </w:r>
          </w:p>
        </w:tc>
        <w:tc>
          <w:tcPr>
            <w:tcW w:w="1050" w:type="dxa"/>
          </w:tcPr>
          <w:p w14:paraId="7740931D" w14:textId="77777777" w:rsidR="00A25B23" w:rsidRPr="00C144BD" w:rsidRDefault="00A25B23" w:rsidP="00002BF0">
            <w:pPr>
              <w:rPr>
                <w:rFonts w:cstheme="minorHAnsi"/>
              </w:rPr>
            </w:pPr>
            <w:r w:rsidRPr="00C144BD">
              <w:rPr>
                <w:rFonts w:cstheme="minorHAnsi"/>
              </w:rPr>
              <w:t>0.6</w:t>
            </w:r>
          </w:p>
        </w:tc>
      </w:tr>
      <w:tr w:rsidR="00A25B23" w:rsidRPr="00C144BD" w14:paraId="34A34077" w14:textId="77777777" w:rsidTr="00002BF0">
        <w:tc>
          <w:tcPr>
            <w:tcW w:w="2265" w:type="dxa"/>
          </w:tcPr>
          <w:p w14:paraId="7FA67D0F" w14:textId="77777777" w:rsidR="00A25B23" w:rsidRPr="00C144BD" w:rsidRDefault="00A25B23" w:rsidP="00002BF0">
            <w:pPr>
              <w:rPr>
                <w:rFonts w:cstheme="minorHAnsi"/>
              </w:rPr>
            </w:pPr>
            <w:r w:rsidRPr="00C144BD">
              <w:rPr>
                <w:rFonts w:cstheme="minorHAnsi"/>
              </w:rPr>
              <w:t>R primer 10 µM</w:t>
            </w:r>
          </w:p>
        </w:tc>
        <w:tc>
          <w:tcPr>
            <w:tcW w:w="1050" w:type="dxa"/>
          </w:tcPr>
          <w:p w14:paraId="31189865" w14:textId="77777777" w:rsidR="00A25B23" w:rsidRPr="00C144BD" w:rsidRDefault="00A25B23" w:rsidP="00002BF0">
            <w:pPr>
              <w:rPr>
                <w:rFonts w:cstheme="minorHAnsi"/>
              </w:rPr>
            </w:pPr>
            <w:r w:rsidRPr="00C144BD">
              <w:rPr>
                <w:rFonts w:cstheme="minorHAnsi"/>
              </w:rPr>
              <w:t>0.2 µL</w:t>
            </w:r>
          </w:p>
        </w:tc>
        <w:tc>
          <w:tcPr>
            <w:tcW w:w="1050" w:type="dxa"/>
          </w:tcPr>
          <w:p w14:paraId="179B1C8E" w14:textId="77777777" w:rsidR="00A25B23" w:rsidRPr="00C144BD" w:rsidRDefault="00A25B23" w:rsidP="00002BF0">
            <w:pPr>
              <w:rPr>
                <w:rFonts w:cstheme="minorHAnsi"/>
              </w:rPr>
            </w:pPr>
            <w:r w:rsidRPr="00C144BD">
              <w:rPr>
                <w:rFonts w:cstheme="minorHAnsi"/>
              </w:rPr>
              <w:t>0.6</w:t>
            </w:r>
          </w:p>
        </w:tc>
      </w:tr>
      <w:tr w:rsidR="00A25B23" w:rsidRPr="00C144BD" w14:paraId="6F3BD4D9" w14:textId="77777777" w:rsidTr="00002BF0">
        <w:tc>
          <w:tcPr>
            <w:tcW w:w="2265" w:type="dxa"/>
          </w:tcPr>
          <w:p w14:paraId="75ECD6A4" w14:textId="77777777" w:rsidR="00A25B23" w:rsidRPr="00C144BD" w:rsidRDefault="00A25B23" w:rsidP="00002BF0">
            <w:pPr>
              <w:rPr>
                <w:rFonts w:cstheme="minorHAnsi"/>
              </w:rPr>
            </w:pPr>
            <w:r w:rsidRPr="00C144BD">
              <w:rPr>
                <w:rFonts w:cstheme="minorHAnsi"/>
              </w:rPr>
              <w:t>H</w:t>
            </w:r>
            <w:r w:rsidRPr="00C144BD">
              <w:rPr>
                <w:rFonts w:cstheme="minorHAnsi"/>
                <w:vertAlign w:val="subscript"/>
              </w:rPr>
              <w:t>2</w:t>
            </w:r>
            <w:r w:rsidRPr="00C144BD">
              <w:rPr>
                <w:rFonts w:cstheme="minorHAnsi"/>
              </w:rPr>
              <w:t>O</w:t>
            </w:r>
          </w:p>
        </w:tc>
        <w:tc>
          <w:tcPr>
            <w:tcW w:w="1050" w:type="dxa"/>
          </w:tcPr>
          <w:p w14:paraId="19F34160" w14:textId="77777777" w:rsidR="00A25B23" w:rsidRPr="00C144BD" w:rsidRDefault="00A25B23" w:rsidP="00002BF0">
            <w:pPr>
              <w:rPr>
                <w:rFonts w:cstheme="minorHAnsi"/>
              </w:rPr>
            </w:pPr>
            <w:r w:rsidRPr="00C144BD">
              <w:rPr>
                <w:rFonts w:cstheme="minorHAnsi"/>
              </w:rPr>
              <w:t>4.6 µL</w:t>
            </w:r>
          </w:p>
        </w:tc>
        <w:tc>
          <w:tcPr>
            <w:tcW w:w="1050" w:type="dxa"/>
          </w:tcPr>
          <w:p w14:paraId="241FB3A7" w14:textId="77777777" w:rsidR="00A25B23" w:rsidRPr="00C144BD" w:rsidRDefault="00A25B23" w:rsidP="00002BF0">
            <w:pPr>
              <w:rPr>
                <w:rFonts w:cstheme="minorHAnsi"/>
              </w:rPr>
            </w:pPr>
            <w:r w:rsidRPr="00C144BD">
              <w:rPr>
                <w:rFonts w:cstheme="minorHAnsi"/>
              </w:rPr>
              <w:t>13.8</w:t>
            </w:r>
          </w:p>
        </w:tc>
      </w:tr>
      <w:tr w:rsidR="00A25B23" w:rsidRPr="00C144BD" w14:paraId="67768CD7" w14:textId="77777777" w:rsidTr="00002BF0">
        <w:tc>
          <w:tcPr>
            <w:tcW w:w="2265" w:type="dxa"/>
          </w:tcPr>
          <w:p w14:paraId="65617819" w14:textId="77777777" w:rsidR="00A25B23" w:rsidRPr="00C144BD" w:rsidRDefault="00A25B23" w:rsidP="00002BF0">
            <w:pPr>
              <w:rPr>
                <w:rFonts w:cstheme="minorHAnsi"/>
              </w:rPr>
            </w:pPr>
            <w:r w:rsidRPr="00C144BD">
              <w:rPr>
                <w:rFonts w:cstheme="minorHAnsi"/>
              </w:rPr>
              <w:t>Total</w:t>
            </w:r>
          </w:p>
        </w:tc>
        <w:tc>
          <w:tcPr>
            <w:tcW w:w="1050" w:type="dxa"/>
          </w:tcPr>
          <w:p w14:paraId="67494D3E" w14:textId="77777777" w:rsidR="00A25B23" w:rsidRPr="00C144BD" w:rsidRDefault="00A25B23" w:rsidP="00002BF0">
            <w:pPr>
              <w:rPr>
                <w:rFonts w:cstheme="minorHAnsi"/>
              </w:rPr>
            </w:pPr>
            <w:r w:rsidRPr="00C144BD">
              <w:rPr>
                <w:rFonts w:cstheme="minorHAnsi"/>
              </w:rPr>
              <w:t>10 µL</w:t>
            </w:r>
          </w:p>
        </w:tc>
        <w:tc>
          <w:tcPr>
            <w:tcW w:w="1050" w:type="dxa"/>
          </w:tcPr>
          <w:p w14:paraId="02252E86" w14:textId="77777777" w:rsidR="00A25B23" w:rsidRPr="00C144BD" w:rsidRDefault="00A25B23" w:rsidP="00002BF0">
            <w:pPr>
              <w:rPr>
                <w:rFonts w:cstheme="minorHAnsi"/>
              </w:rPr>
            </w:pPr>
          </w:p>
        </w:tc>
      </w:tr>
    </w:tbl>
    <w:tbl>
      <w:tblPr>
        <w:tblStyle w:val="TableGrid"/>
        <w:tblpPr w:leftFromText="180" w:rightFromText="180" w:vertAnchor="text" w:horzAnchor="page" w:tblpX="7218" w:tblpY="-1513"/>
        <w:tblW w:w="0" w:type="auto"/>
        <w:tblLook w:val="04A0" w:firstRow="1" w:lastRow="0" w:firstColumn="1" w:lastColumn="0" w:noHBand="0" w:noVBand="1"/>
      </w:tblPr>
      <w:tblGrid>
        <w:gridCol w:w="916"/>
        <w:gridCol w:w="769"/>
        <w:gridCol w:w="769"/>
      </w:tblGrid>
      <w:tr w:rsidR="00A25B23" w:rsidRPr="00C144BD" w14:paraId="52E4D26B" w14:textId="77777777" w:rsidTr="00A25B23">
        <w:trPr>
          <w:gridAfter w:val="1"/>
          <w:wAfter w:w="769" w:type="dxa"/>
        </w:trPr>
        <w:tc>
          <w:tcPr>
            <w:tcW w:w="916" w:type="dxa"/>
          </w:tcPr>
          <w:p w14:paraId="4A05FCDB" w14:textId="77777777" w:rsidR="00A25B23" w:rsidRPr="00C144BD" w:rsidRDefault="00A25B23" w:rsidP="00A25B23">
            <w:pPr>
              <w:rPr>
                <w:rFonts w:cstheme="minorHAnsi"/>
                <w:b/>
              </w:rPr>
            </w:pPr>
            <w:r w:rsidRPr="00C144BD">
              <w:rPr>
                <w:rFonts w:cstheme="minorHAnsi"/>
                <w:b/>
              </w:rPr>
              <w:t>Temp</w:t>
            </w:r>
          </w:p>
        </w:tc>
        <w:tc>
          <w:tcPr>
            <w:tcW w:w="769" w:type="dxa"/>
          </w:tcPr>
          <w:p w14:paraId="62C24BDA" w14:textId="77777777" w:rsidR="00A25B23" w:rsidRPr="00C144BD" w:rsidRDefault="00A25B23" w:rsidP="00A25B23">
            <w:pPr>
              <w:rPr>
                <w:rFonts w:cstheme="minorHAnsi"/>
                <w:b/>
              </w:rPr>
            </w:pPr>
            <w:r w:rsidRPr="00C144BD">
              <w:rPr>
                <w:rFonts w:cstheme="minorHAnsi"/>
                <w:b/>
              </w:rPr>
              <w:t>Time</w:t>
            </w:r>
          </w:p>
        </w:tc>
      </w:tr>
      <w:tr w:rsidR="00A25B23" w:rsidRPr="00C144BD" w14:paraId="26733EB5" w14:textId="77777777" w:rsidTr="00A25B23">
        <w:trPr>
          <w:gridAfter w:val="1"/>
          <w:wAfter w:w="769" w:type="dxa"/>
        </w:trPr>
        <w:tc>
          <w:tcPr>
            <w:tcW w:w="916" w:type="dxa"/>
            <w:vAlign w:val="center"/>
          </w:tcPr>
          <w:p w14:paraId="2F69461D" w14:textId="77777777" w:rsidR="00A25B23" w:rsidRPr="00C144BD" w:rsidRDefault="00A25B23" w:rsidP="00A25B23">
            <w:pPr>
              <w:jc w:val="center"/>
              <w:rPr>
                <w:rFonts w:cstheme="minorHAnsi"/>
              </w:rPr>
            </w:pPr>
            <w:r w:rsidRPr="00C144BD">
              <w:rPr>
                <w:rFonts w:cstheme="minorHAnsi"/>
              </w:rPr>
              <w:t>95°C</w:t>
            </w:r>
          </w:p>
        </w:tc>
        <w:tc>
          <w:tcPr>
            <w:tcW w:w="769" w:type="dxa"/>
            <w:vAlign w:val="center"/>
          </w:tcPr>
          <w:p w14:paraId="74B387F2" w14:textId="77777777" w:rsidR="00A25B23" w:rsidRPr="00C144BD" w:rsidRDefault="00A25B23" w:rsidP="00A25B23">
            <w:pPr>
              <w:jc w:val="center"/>
              <w:rPr>
                <w:rFonts w:cstheme="minorHAnsi"/>
              </w:rPr>
            </w:pPr>
            <w:r w:rsidRPr="00C144BD">
              <w:rPr>
                <w:rFonts w:cstheme="minorHAnsi"/>
              </w:rPr>
              <w:t>3:00</w:t>
            </w:r>
          </w:p>
        </w:tc>
      </w:tr>
      <w:tr w:rsidR="00A25B23" w:rsidRPr="00C144BD" w14:paraId="1921DF37" w14:textId="77777777" w:rsidTr="00A25B23">
        <w:tc>
          <w:tcPr>
            <w:tcW w:w="916" w:type="dxa"/>
            <w:vAlign w:val="center"/>
          </w:tcPr>
          <w:p w14:paraId="2E397FE5" w14:textId="77777777" w:rsidR="00A25B23" w:rsidRPr="00C144BD" w:rsidRDefault="00A25B23" w:rsidP="00A25B23">
            <w:pPr>
              <w:jc w:val="center"/>
              <w:rPr>
                <w:rFonts w:cstheme="minorHAnsi"/>
              </w:rPr>
            </w:pPr>
            <w:r w:rsidRPr="00C144BD">
              <w:rPr>
                <w:rFonts w:cstheme="minorHAnsi"/>
              </w:rPr>
              <w:t>95°C</w:t>
            </w:r>
          </w:p>
        </w:tc>
        <w:tc>
          <w:tcPr>
            <w:tcW w:w="769" w:type="dxa"/>
            <w:vAlign w:val="center"/>
          </w:tcPr>
          <w:p w14:paraId="6EEC3B5F" w14:textId="77777777" w:rsidR="00A25B23" w:rsidRPr="00C144BD" w:rsidRDefault="00A25B23" w:rsidP="00A25B23">
            <w:pPr>
              <w:jc w:val="center"/>
              <w:rPr>
                <w:rFonts w:cstheme="minorHAnsi"/>
              </w:rPr>
            </w:pPr>
            <w:r w:rsidRPr="00C144BD">
              <w:rPr>
                <w:rFonts w:cstheme="minorHAnsi"/>
              </w:rPr>
              <w:t>:15</w:t>
            </w:r>
          </w:p>
        </w:tc>
        <w:tc>
          <w:tcPr>
            <w:tcW w:w="769" w:type="dxa"/>
            <w:vMerge w:val="restart"/>
            <w:vAlign w:val="bottom"/>
          </w:tcPr>
          <w:p w14:paraId="77AE9AC7" w14:textId="64F9140A" w:rsidR="00A25B23" w:rsidRPr="00731317" w:rsidRDefault="00A25B23" w:rsidP="00731317">
            <w:pPr>
              <w:jc w:val="center"/>
              <w:rPr>
                <w:rFonts w:cstheme="minorHAnsi"/>
              </w:rPr>
            </w:pPr>
            <w:r w:rsidRPr="00731317">
              <w:rPr>
                <w:rFonts w:cstheme="minorHAnsi"/>
              </w:rPr>
              <w:t>3</w:t>
            </w:r>
            <w:r w:rsidR="00731317" w:rsidRPr="00731317">
              <w:rPr>
                <w:rFonts w:cstheme="minorHAnsi"/>
              </w:rPr>
              <w:t>0</w:t>
            </w:r>
            <w:r w:rsidRPr="00731317">
              <w:rPr>
                <w:rFonts w:cstheme="minorHAnsi"/>
              </w:rPr>
              <w:t>X</w:t>
            </w:r>
          </w:p>
          <w:p w14:paraId="0074BA76" w14:textId="77777777" w:rsidR="00A25B23" w:rsidRPr="00C144BD" w:rsidRDefault="00A25B23" w:rsidP="00A25B23">
            <w:pPr>
              <w:jc w:val="right"/>
              <w:rPr>
                <w:rFonts w:cstheme="minorHAnsi"/>
              </w:rPr>
            </w:pPr>
            <w:r w:rsidRPr="00C144BD">
              <w:rPr>
                <w:rFonts w:cstheme="minorHAnsi"/>
              </w:rPr>
              <w:t>cycles</w:t>
            </w:r>
          </w:p>
        </w:tc>
      </w:tr>
      <w:tr w:rsidR="00A25B23" w:rsidRPr="00C144BD" w14:paraId="1768E2A4" w14:textId="77777777" w:rsidTr="00A25B23">
        <w:tc>
          <w:tcPr>
            <w:tcW w:w="916" w:type="dxa"/>
            <w:vAlign w:val="center"/>
          </w:tcPr>
          <w:p w14:paraId="437D0A1D" w14:textId="4EDA5585" w:rsidR="00A25B23" w:rsidRPr="00731317" w:rsidRDefault="00A25B23" w:rsidP="00A25B23">
            <w:pPr>
              <w:jc w:val="center"/>
              <w:rPr>
                <w:rFonts w:cstheme="minorHAnsi"/>
              </w:rPr>
            </w:pPr>
            <w:r w:rsidRPr="00731317">
              <w:rPr>
                <w:rFonts w:cstheme="minorHAnsi"/>
              </w:rPr>
              <w:t>60 °C</w:t>
            </w:r>
          </w:p>
        </w:tc>
        <w:tc>
          <w:tcPr>
            <w:tcW w:w="769" w:type="dxa"/>
            <w:vAlign w:val="center"/>
          </w:tcPr>
          <w:p w14:paraId="2EF9C44E" w14:textId="77777777" w:rsidR="00A25B23" w:rsidRPr="00C144BD" w:rsidRDefault="00A25B23" w:rsidP="00A25B23">
            <w:pPr>
              <w:jc w:val="center"/>
              <w:rPr>
                <w:rFonts w:cstheme="minorHAnsi"/>
              </w:rPr>
            </w:pPr>
            <w:r w:rsidRPr="00C144BD">
              <w:rPr>
                <w:rFonts w:cstheme="minorHAnsi"/>
              </w:rPr>
              <w:t>:15</w:t>
            </w:r>
          </w:p>
        </w:tc>
        <w:tc>
          <w:tcPr>
            <w:tcW w:w="769" w:type="dxa"/>
            <w:vMerge/>
          </w:tcPr>
          <w:p w14:paraId="3EECA453" w14:textId="77777777" w:rsidR="00A25B23" w:rsidRPr="00C144BD" w:rsidRDefault="00A25B23" w:rsidP="00A25B23">
            <w:pPr>
              <w:rPr>
                <w:rFonts w:cstheme="minorHAnsi"/>
              </w:rPr>
            </w:pPr>
          </w:p>
        </w:tc>
      </w:tr>
      <w:tr w:rsidR="00A25B23" w:rsidRPr="00C144BD" w14:paraId="17F6E618" w14:textId="77777777" w:rsidTr="00A25B23">
        <w:tc>
          <w:tcPr>
            <w:tcW w:w="916" w:type="dxa"/>
            <w:vAlign w:val="center"/>
          </w:tcPr>
          <w:p w14:paraId="2DCB62EE" w14:textId="77777777" w:rsidR="00A25B23" w:rsidRPr="00C144BD" w:rsidRDefault="00A25B23" w:rsidP="00A25B23">
            <w:pPr>
              <w:jc w:val="center"/>
              <w:rPr>
                <w:rFonts w:cstheme="minorHAnsi"/>
              </w:rPr>
            </w:pPr>
            <w:r w:rsidRPr="00C144BD">
              <w:rPr>
                <w:rFonts w:cstheme="minorHAnsi"/>
              </w:rPr>
              <w:t>72°C</w:t>
            </w:r>
          </w:p>
        </w:tc>
        <w:tc>
          <w:tcPr>
            <w:tcW w:w="769" w:type="dxa"/>
            <w:vAlign w:val="center"/>
          </w:tcPr>
          <w:p w14:paraId="6E9F0486" w14:textId="77777777" w:rsidR="00A25B23" w:rsidRPr="00C144BD" w:rsidRDefault="00A25B23" w:rsidP="00A25B23">
            <w:pPr>
              <w:jc w:val="center"/>
              <w:rPr>
                <w:rFonts w:cstheme="minorHAnsi"/>
              </w:rPr>
            </w:pPr>
            <w:r w:rsidRPr="00C144BD">
              <w:rPr>
                <w:rFonts w:cstheme="minorHAnsi"/>
              </w:rPr>
              <w:t>:30</w:t>
            </w:r>
          </w:p>
        </w:tc>
        <w:tc>
          <w:tcPr>
            <w:tcW w:w="769" w:type="dxa"/>
            <w:vMerge/>
          </w:tcPr>
          <w:p w14:paraId="657D6E21" w14:textId="77777777" w:rsidR="00A25B23" w:rsidRPr="00C144BD" w:rsidRDefault="00A25B23" w:rsidP="00A25B23">
            <w:pPr>
              <w:rPr>
                <w:rFonts w:cstheme="minorHAnsi"/>
                <w:u w:val="single"/>
              </w:rPr>
            </w:pPr>
          </w:p>
        </w:tc>
      </w:tr>
      <w:tr w:rsidR="00A25B23" w:rsidRPr="00C144BD" w14:paraId="037046F5" w14:textId="77777777" w:rsidTr="00A25B23">
        <w:trPr>
          <w:gridAfter w:val="1"/>
          <w:wAfter w:w="769" w:type="dxa"/>
        </w:trPr>
        <w:tc>
          <w:tcPr>
            <w:tcW w:w="916" w:type="dxa"/>
            <w:vAlign w:val="center"/>
          </w:tcPr>
          <w:p w14:paraId="75E5F517" w14:textId="77777777" w:rsidR="00A25B23" w:rsidRPr="00C144BD" w:rsidRDefault="00A25B23" w:rsidP="00A25B23">
            <w:pPr>
              <w:jc w:val="center"/>
              <w:rPr>
                <w:rFonts w:cstheme="minorHAnsi"/>
              </w:rPr>
            </w:pPr>
            <w:r w:rsidRPr="00C144BD">
              <w:rPr>
                <w:rFonts w:cstheme="minorHAnsi"/>
              </w:rPr>
              <w:t>72°C</w:t>
            </w:r>
          </w:p>
        </w:tc>
        <w:tc>
          <w:tcPr>
            <w:tcW w:w="769" w:type="dxa"/>
            <w:vAlign w:val="center"/>
          </w:tcPr>
          <w:p w14:paraId="11F87369" w14:textId="77777777" w:rsidR="00A25B23" w:rsidRPr="00C144BD" w:rsidRDefault="00A25B23" w:rsidP="00A25B23">
            <w:pPr>
              <w:jc w:val="center"/>
              <w:rPr>
                <w:rFonts w:cstheme="minorHAnsi"/>
              </w:rPr>
            </w:pPr>
            <w:r w:rsidRPr="00C144BD">
              <w:rPr>
                <w:rFonts w:cstheme="minorHAnsi"/>
              </w:rPr>
              <w:t>5:00</w:t>
            </w:r>
          </w:p>
        </w:tc>
      </w:tr>
      <w:tr w:rsidR="00A25B23" w:rsidRPr="00C144BD" w14:paraId="5A13D0E8" w14:textId="77777777" w:rsidTr="00A25B23">
        <w:trPr>
          <w:gridAfter w:val="1"/>
          <w:wAfter w:w="769" w:type="dxa"/>
        </w:trPr>
        <w:tc>
          <w:tcPr>
            <w:tcW w:w="916" w:type="dxa"/>
            <w:vAlign w:val="center"/>
          </w:tcPr>
          <w:p w14:paraId="055EE73F" w14:textId="77777777" w:rsidR="00A25B23" w:rsidRPr="00C144BD" w:rsidRDefault="00A25B23" w:rsidP="00A25B23">
            <w:pPr>
              <w:jc w:val="center"/>
              <w:rPr>
                <w:rFonts w:cstheme="minorHAnsi"/>
              </w:rPr>
            </w:pPr>
            <w:r w:rsidRPr="00C144BD">
              <w:rPr>
                <w:rFonts w:cstheme="minorHAnsi"/>
              </w:rPr>
              <w:t>12°C</w:t>
            </w:r>
          </w:p>
        </w:tc>
        <w:tc>
          <w:tcPr>
            <w:tcW w:w="769" w:type="dxa"/>
            <w:vAlign w:val="center"/>
          </w:tcPr>
          <w:p w14:paraId="24D9FEE1" w14:textId="77777777" w:rsidR="00A25B23" w:rsidRPr="00C144BD" w:rsidRDefault="00A25B23" w:rsidP="00A25B23">
            <w:pPr>
              <w:jc w:val="center"/>
              <w:rPr>
                <w:rFonts w:cstheme="minorHAnsi"/>
              </w:rPr>
            </w:pPr>
            <w:r w:rsidRPr="00C144BD">
              <w:rPr>
                <w:rFonts w:cstheme="minorHAnsi"/>
                <w:sz w:val="28"/>
              </w:rPr>
              <w:t>∞</w:t>
            </w:r>
          </w:p>
        </w:tc>
      </w:tr>
    </w:tbl>
    <w:p w14:paraId="454245F3" w14:textId="77777777" w:rsidR="00A25B23" w:rsidRPr="00C144BD" w:rsidRDefault="00A25B23" w:rsidP="00A25B23">
      <w:pPr>
        <w:rPr>
          <w:rFonts w:cstheme="minorHAnsi"/>
        </w:rPr>
      </w:pPr>
      <w:r w:rsidRPr="00C144BD">
        <w:rPr>
          <w:rFonts w:cstheme="minorHAnsi"/>
        </w:rPr>
        <w:t>Controls: include 1 no-template (NT) control.</w:t>
      </w:r>
    </w:p>
    <w:p w14:paraId="12702F73" w14:textId="10560F5E" w:rsidR="00A25B23" w:rsidRDefault="00A25B23" w:rsidP="00A25B23">
      <w:pPr>
        <w:rPr>
          <w:rFonts w:cstheme="minorHAnsi"/>
        </w:rPr>
      </w:pPr>
      <w:r w:rsidRPr="00C144BD">
        <w:rPr>
          <w:rFonts w:cstheme="minorHAnsi"/>
        </w:rPr>
        <w:t xml:space="preserve">Record your expected PCR fragment size: </w:t>
      </w:r>
      <w:r w:rsidRPr="00C144BD">
        <w:rPr>
          <w:rFonts w:cstheme="minorHAnsi"/>
          <w:u w:val="single"/>
        </w:rPr>
        <w:tab/>
      </w:r>
      <w:r w:rsidRPr="00C144BD">
        <w:rPr>
          <w:rFonts w:cstheme="minorHAnsi"/>
          <w:u w:val="single"/>
        </w:rPr>
        <w:tab/>
      </w:r>
      <w:r w:rsidRPr="00C144BD">
        <w:rPr>
          <w:rFonts w:cstheme="minorHAnsi"/>
        </w:rPr>
        <w:t xml:space="preserve"> </w:t>
      </w:r>
    </w:p>
    <w:p w14:paraId="3D7BA318" w14:textId="77777777" w:rsidR="00D3309E" w:rsidRPr="00D3309E" w:rsidRDefault="00D3309E" w:rsidP="00A25B23">
      <w:pPr>
        <w:rPr>
          <w:rFonts w:cstheme="minorHAnsi"/>
          <w:b/>
        </w:rPr>
      </w:pPr>
      <w:r w:rsidRPr="00D3309E">
        <w:rPr>
          <w:rFonts w:cstheme="minorHAnsi"/>
          <w:b/>
        </w:rPr>
        <w:t>Perform a colony-touch PCR</w:t>
      </w:r>
    </w:p>
    <w:p w14:paraId="423BADB8" w14:textId="77777777" w:rsidR="00D3309E" w:rsidRPr="00D3309E" w:rsidRDefault="00D3309E" w:rsidP="00D3309E">
      <w:pPr>
        <w:pStyle w:val="ListParagraph"/>
        <w:numPr>
          <w:ilvl w:val="0"/>
          <w:numId w:val="4"/>
        </w:numPr>
        <w:rPr>
          <w:rFonts w:cstheme="minorHAnsi"/>
        </w:rPr>
      </w:pPr>
      <w:r w:rsidRPr="00D3309E">
        <w:rPr>
          <w:rFonts w:cstheme="minorHAnsi"/>
        </w:rPr>
        <w:t>Aliquot 10 ul of PCR mix into the strip tubes.</w:t>
      </w:r>
    </w:p>
    <w:p w14:paraId="5144EF8F" w14:textId="01079DBE" w:rsidR="00D3309E" w:rsidRDefault="00D3309E" w:rsidP="00D3309E">
      <w:pPr>
        <w:pStyle w:val="ListParagraph"/>
        <w:numPr>
          <w:ilvl w:val="0"/>
          <w:numId w:val="4"/>
        </w:numPr>
        <w:rPr>
          <w:rFonts w:cstheme="minorHAnsi"/>
        </w:rPr>
      </w:pPr>
      <w:r w:rsidRPr="00D3309E">
        <w:rPr>
          <w:rFonts w:cstheme="minorHAnsi"/>
        </w:rPr>
        <w:t>Spin down</w:t>
      </w:r>
      <w:r w:rsidR="00731317">
        <w:rPr>
          <w:rFonts w:cstheme="minorHAnsi"/>
        </w:rPr>
        <w:t xml:space="preserve"> so the mix is on the bottom</w:t>
      </w:r>
      <w:r w:rsidRPr="00D3309E">
        <w:rPr>
          <w:rFonts w:cstheme="minorHAnsi"/>
        </w:rPr>
        <w:t>.</w:t>
      </w:r>
    </w:p>
    <w:p w14:paraId="1C3B2D1C" w14:textId="3CB16CBD" w:rsidR="00731317" w:rsidRPr="00D3309E" w:rsidRDefault="00731317" w:rsidP="00D3309E">
      <w:pPr>
        <w:pStyle w:val="ListParagraph"/>
        <w:numPr>
          <w:ilvl w:val="0"/>
          <w:numId w:val="4"/>
        </w:numPr>
        <w:rPr>
          <w:rFonts w:cstheme="minorHAnsi"/>
        </w:rPr>
      </w:pPr>
      <w:r>
        <w:rPr>
          <w:rFonts w:cstheme="minorHAnsi"/>
        </w:rPr>
        <w:t>Close your NT tube.</w:t>
      </w:r>
    </w:p>
    <w:p w14:paraId="398460F5" w14:textId="38FF43F4" w:rsidR="00D3309E" w:rsidRPr="00D3309E" w:rsidRDefault="00D3309E" w:rsidP="00D3309E">
      <w:pPr>
        <w:pStyle w:val="ListParagraph"/>
        <w:numPr>
          <w:ilvl w:val="0"/>
          <w:numId w:val="4"/>
        </w:numPr>
        <w:rPr>
          <w:rFonts w:cstheme="minorHAnsi"/>
        </w:rPr>
      </w:pPr>
      <w:r w:rsidRPr="00D3309E">
        <w:rPr>
          <w:rFonts w:cstheme="minorHAnsi"/>
        </w:rPr>
        <w:t>Take a pipette tip (10 - 200 ul)</w:t>
      </w:r>
      <w:r w:rsidR="00731317">
        <w:rPr>
          <w:rFonts w:cstheme="minorHAnsi"/>
        </w:rPr>
        <w:t xml:space="preserve"> with your fingers</w:t>
      </w:r>
      <w:r w:rsidRPr="00D3309E">
        <w:rPr>
          <w:rFonts w:cstheme="minorHAnsi"/>
        </w:rPr>
        <w:t xml:space="preserve"> and touch it to the E. coli. Don't scoop. </w:t>
      </w:r>
    </w:p>
    <w:p w14:paraId="544A0208" w14:textId="363CC5D9" w:rsidR="00D3309E" w:rsidRPr="00D3309E" w:rsidRDefault="00D3309E" w:rsidP="00D3309E">
      <w:pPr>
        <w:pStyle w:val="ListParagraph"/>
        <w:numPr>
          <w:ilvl w:val="0"/>
          <w:numId w:val="4"/>
        </w:numPr>
        <w:rPr>
          <w:rFonts w:cstheme="minorHAnsi"/>
        </w:rPr>
      </w:pPr>
      <w:r w:rsidRPr="00D3309E">
        <w:rPr>
          <w:rFonts w:cstheme="minorHAnsi"/>
        </w:rPr>
        <w:t xml:space="preserve">Dip the tip in your PCR mix. Mix it around a little and discard the tip. </w:t>
      </w:r>
    </w:p>
    <w:p w14:paraId="616A9ACB" w14:textId="79051D82" w:rsidR="00D3309E" w:rsidRPr="00D3309E" w:rsidRDefault="00D3309E" w:rsidP="00D3309E">
      <w:pPr>
        <w:pStyle w:val="ListParagraph"/>
        <w:numPr>
          <w:ilvl w:val="0"/>
          <w:numId w:val="4"/>
        </w:numPr>
        <w:rPr>
          <w:rFonts w:cstheme="minorHAnsi"/>
        </w:rPr>
      </w:pPr>
      <w:r w:rsidRPr="00D3309E">
        <w:rPr>
          <w:rFonts w:cstheme="minorHAnsi"/>
        </w:rPr>
        <w:t>Cap the tubes and run the PCR.</w:t>
      </w:r>
    </w:p>
    <w:p w14:paraId="7FF746F9" w14:textId="7A5D77E1" w:rsidR="00F56B69" w:rsidRDefault="00F56B69" w:rsidP="00A25B23">
      <w:pPr>
        <w:rPr>
          <w:rFonts w:cstheme="minorHAnsi"/>
          <w:b/>
        </w:rPr>
      </w:pPr>
      <w:r>
        <w:rPr>
          <w:rFonts w:cstheme="minorHAnsi"/>
          <w:b/>
        </w:rPr>
        <w:t>Gel electrophoresis</w:t>
      </w:r>
    </w:p>
    <w:p w14:paraId="74D8FAAF" w14:textId="5B239AD2" w:rsidR="00A25B23" w:rsidRPr="00C144BD" w:rsidRDefault="00A25B23" w:rsidP="00A25B23">
      <w:pPr>
        <w:rPr>
          <w:rFonts w:cstheme="minorHAnsi"/>
        </w:rPr>
      </w:pPr>
      <w:r w:rsidRPr="00C144BD">
        <w:rPr>
          <w:rFonts w:cstheme="minorHAnsi"/>
          <w:b/>
        </w:rPr>
        <w:t>Load 4 µL</w:t>
      </w:r>
      <w:r w:rsidRPr="00C144BD">
        <w:rPr>
          <w:rFonts w:cstheme="minorHAnsi"/>
        </w:rPr>
        <w:t xml:space="preserve"> of your PCR on gel and run for ~30 minutes.</w:t>
      </w:r>
    </w:p>
    <w:p w14:paraId="4315F659" w14:textId="77777777" w:rsidR="00A25B23" w:rsidRDefault="00A25B23" w:rsidP="00A25B23">
      <w:pPr>
        <w:rPr>
          <w:rFonts w:cstheme="minorHAnsi"/>
        </w:rPr>
      </w:pPr>
      <w:r w:rsidRPr="00C144BD">
        <w:rPr>
          <w:rFonts w:cstheme="minorHAnsi"/>
        </w:rPr>
        <w:t xml:space="preserve">Insert your </w:t>
      </w:r>
      <w:r w:rsidRPr="00C144BD">
        <w:rPr>
          <w:rFonts w:cstheme="minorHAnsi"/>
          <w:u w:val="single"/>
        </w:rPr>
        <w:t>annotated</w:t>
      </w:r>
      <w:r w:rsidRPr="00C144BD">
        <w:rPr>
          <w:rFonts w:cstheme="minorHAnsi"/>
        </w:rPr>
        <w:t xml:space="preserve"> gel images.</w:t>
      </w:r>
    </w:p>
    <w:p w14:paraId="3C988807" w14:textId="77777777" w:rsidR="00A25B23" w:rsidRDefault="00A25B23" w:rsidP="00A25B23">
      <w:pPr>
        <w:rPr>
          <w:rFonts w:cstheme="minorHAnsi"/>
        </w:rPr>
      </w:pPr>
    </w:p>
    <w:p w14:paraId="4951451F" w14:textId="77777777" w:rsidR="00F56B69" w:rsidRDefault="00F56B69" w:rsidP="00A25B23">
      <w:pPr>
        <w:rPr>
          <w:rFonts w:cstheme="minorHAnsi"/>
        </w:rPr>
      </w:pPr>
    </w:p>
    <w:p w14:paraId="42A74A43" w14:textId="6ECCFEA0" w:rsidR="00A25B23" w:rsidRPr="00C144BD" w:rsidRDefault="00A25B23" w:rsidP="00A25B23">
      <w:pPr>
        <w:rPr>
          <w:rFonts w:cstheme="minorHAnsi"/>
        </w:rPr>
      </w:pPr>
      <w:r>
        <w:rPr>
          <w:rFonts w:cstheme="minorHAnsi"/>
        </w:rPr>
        <w:t xml:space="preserve">There should be a single, strong band in your WT sample. The NT control should be blank </w:t>
      </w:r>
    </w:p>
    <w:p w14:paraId="26D8BE63" w14:textId="77777777" w:rsidR="00A25B23" w:rsidRPr="00C144BD" w:rsidRDefault="00A25B23" w:rsidP="00A25B23">
      <w:pPr>
        <w:rPr>
          <w:rFonts w:cstheme="minorHAnsi"/>
        </w:rPr>
      </w:pPr>
      <w:r w:rsidRPr="00C144BD">
        <w:rPr>
          <w:rFonts w:cstheme="minorHAnsi"/>
          <w:noProof/>
        </w:rPr>
        <w:drawing>
          <wp:inline distT="0" distB="0" distL="0" distR="0" wp14:anchorId="7D4E0751" wp14:editId="357BB2AD">
            <wp:extent cx="2162175" cy="947948"/>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2162175" cy="947948"/>
                    </a:xfrm>
                    <a:prstGeom prst="rect">
                      <a:avLst/>
                    </a:prstGeom>
                    <a:noFill/>
                    <a:ln>
                      <a:noFill/>
                    </a:ln>
                  </pic:spPr>
                </pic:pic>
              </a:graphicData>
            </a:graphic>
          </wp:inline>
        </w:drawing>
      </w:r>
      <w:r w:rsidRPr="001F27CB">
        <w:rPr>
          <w:rFonts w:cstheme="minorHAnsi"/>
          <w:noProof/>
        </w:rPr>
        <w:drawing>
          <wp:inline distT="0" distB="0" distL="0" distR="0" wp14:anchorId="65826140" wp14:editId="55D9BC40">
            <wp:extent cx="2324100" cy="966747"/>
            <wp:effectExtent l="0" t="0" r="0" b="5080"/>
            <wp:docPr id="1026" name="Picture 2" descr="A picture containing text, indoor, silver&#10;&#10;Description automatically generated">
              <a:extLst xmlns:a="http://schemas.openxmlformats.org/drawingml/2006/main">
                <a:ext uri="{FF2B5EF4-FFF2-40B4-BE49-F238E27FC236}">
                  <a16:creationId xmlns:a16="http://schemas.microsoft.com/office/drawing/2014/main" id="{07525521-A600-4BDF-8CCF-1968225F23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picture containing text, indoor, silver&#10;&#10;Description automatically generated">
                      <a:extLst>
                        <a:ext uri="{FF2B5EF4-FFF2-40B4-BE49-F238E27FC236}">
                          <a16:creationId xmlns:a16="http://schemas.microsoft.com/office/drawing/2014/main" id="{07525521-A600-4BDF-8CCF-1968225F236B}"/>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53720" b="3391"/>
                    <a:stretch/>
                  </pic:blipFill>
                  <pic:spPr bwMode="auto">
                    <a:xfrm>
                      <a:off x="0" y="0"/>
                      <a:ext cx="2365457" cy="983950"/>
                    </a:xfrm>
                    <a:prstGeom prst="rect">
                      <a:avLst/>
                    </a:prstGeom>
                    <a:noFill/>
                    <a:ln>
                      <a:noFill/>
                    </a:ln>
                    <a:extLst>
                      <a:ext uri="{53640926-AAD7-44D8-BBD7-CCE9431645EC}">
                        <a14:shadowObscured xmlns:a14="http://schemas.microsoft.com/office/drawing/2010/main"/>
                      </a:ext>
                    </a:extLst>
                  </pic:spPr>
                </pic:pic>
              </a:graphicData>
            </a:graphic>
          </wp:inline>
        </w:drawing>
      </w:r>
    </w:p>
    <w:p w14:paraId="560F185C" w14:textId="70EFA8CC" w:rsidR="00A25B23" w:rsidRPr="00C144BD" w:rsidRDefault="00A25B23" w:rsidP="00A25B23">
      <w:pPr>
        <w:rPr>
          <w:rFonts w:cstheme="minorHAnsi"/>
        </w:rPr>
      </w:pPr>
      <w:r w:rsidRPr="00C144BD">
        <w:rPr>
          <w:rFonts w:cstheme="minorHAnsi"/>
        </w:rPr>
        <w:t xml:space="preserve">Example of </w:t>
      </w:r>
      <w:r>
        <w:rPr>
          <w:rFonts w:cstheme="minorHAnsi"/>
        </w:rPr>
        <w:t>real</w:t>
      </w:r>
      <w:r w:rsidRPr="00C144BD">
        <w:rPr>
          <w:rFonts w:cstheme="minorHAnsi"/>
        </w:rPr>
        <w:t xml:space="preserve"> PCR outcomes.</w:t>
      </w:r>
      <w:r>
        <w:rPr>
          <w:rFonts w:cstheme="minorHAnsi"/>
        </w:rPr>
        <w:t xml:space="preserve"> </w:t>
      </w:r>
      <w:r w:rsidR="00731317">
        <w:rPr>
          <w:rFonts w:cstheme="minorHAnsi"/>
        </w:rPr>
        <w:t xml:space="preserve">Left: </w:t>
      </w:r>
      <w:r>
        <w:rPr>
          <w:rFonts w:cstheme="minorHAnsi"/>
        </w:rPr>
        <w:t>Gene 1, amplicon 1 is good. Amplicon 2 is faint, and I would not use. Both Gene 2 products are good.</w:t>
      </w:r>
      <w:r w:rsidR="003A175C">
        <w:rPr>
          <w:rFonts w:cstheme="minorHAnsi"/>
        </w:rPr>
        <w:t xml:space="preserve"> </w:t>
      </w:r>
      <w:r>
        <w:rPr>
          <w:rFonts w:cstheme="minorHAnsi"/>
        </w:rPr>
        <w:t>Right</w:t>
      </w:r>
      <w:r w:rsidR="001704E0">
        <w:rPr>
          <w:rFonts w:cstheme="minorHAnsi"/>
        </w:rPr>
        <w:t>:</w:t>
      </w:r>
      <w:r>
        <w:rPr>
          <w:rFonts w:cstheme="minorHAnsi"/>
        </w:rPr>
        <w:t xml:space="preserve"> PCR</w:t>
      </w:r>
      <w:r w:rsidR="00731317">
        <w:rPr>
          <w:rFonts w:cstheme="minorHAnsi"/>
        </w:rPr>
        <w:t xml:space="preserve"> and/or gel</w:t>
      </w:r>
      <w:r>
        <w:rPr>
          <w:rFonts w:cstheme="minorHAnsi"/>
        </w:rPr>
        <w:t xml:space="preserve"> failed. </w:t>
      </w:r>
    </w:p>
    <w:p w14:paraId="21237741" w14:textId="2F590463" w:rsidR="003A175C" w:rsidRDefault="00A25B23" w:rsidP="00A25B23">
      <w:pPr>
        <w:rPr>
          <w:rFonts w:cstheme="minorHAnsi"/>
        </w:rPr>
      </w:pPr>
      <w:r w:rsidRPr="00C144BD">
        <w:rPr>
          <w:rFonts w:cstheme="minorHAnsi"/>
        </w:rPr>
        <w:t>If you get a good result send for Sanger sequencing with both F and R primers (</w:t>
      </w:r>
      <w:r w:rsidR="003A175C">
        <w:rPr>
          <w:rFonts w:cstheme="minorHAnsi"/>
        </w:rPr>
        <w:t>2</w:t>
      </w:r>
      <w:r w:rsidRPr="00C144BD">
        <w:rPr>
          <w:rFonts w:cstheme="minorHAnsi"/>
        </w:rPr>
        <w:t xml:space="preserve"> Sanger reactions). </w:t>
      </w:r>
      <w:r w:rsidR="001704E0">
        <w:rPr>
          <w:rFonts w:cstheme="minorHAnsi"/>
        </w:rPr>
        <w:t xml:space="preserve">One reaction per primer. </w:t>
      </w:r>
      <w:r w:rsidR="00F56B69">
        <w:rPr>
          <w:rFonts w:cstheme="minorHAnsi"/>
        </w:rPr>
        <w:t xml:space="preserve">We will see which </w:t>
      </w:r>
      <w:r w:rsidR="001704E0">
        <w:rPr>
          <w:rFonts w:cstheme="minorHAnsi"/>
        </w:rPr>
        <w:t>primer</w:t>
      </w:r>
      <w:r w:rsidR="00F56B69">
        <w:rPr>
          <w:rFonts w:cstheme="minorHAnsi"/>
        </w:rPr>
        <w:t xml:space="preserve"> gives the best result.</w:t>
      </w:r>
    </w:p>
    <w:p w14:paraId="06F3AC41" w14:textId="77777777" w:rsidR="00353F3F" w:rsidRPr="000E4F49" w:rsidRDefault="00353F3F" w:rsidP="00353F3F">
      <w:pPr>
        <w:rPr>
          <w:rFonts w:cstheme="minorHAnsi"/>
        </w:rPr>
      </w:pPr>
      <w:r w:rsidRPr="000E4F49">
        <w:rPr>
          <w:rFonts w:cstheme="minorHAnsi"/>
        </w:rPr>
        <w:t>Per tube add:</w:t>
      </w:r>
    </w:p>
    <w:p w14:paraId="4D23EDB0" w14:textId="77777777" w:rsidR="00353F3F" w:rsidRDefault="00353F3F" w:rsidP="00353F3F">
      <w:pPr>
        <w:pStyle w:val="ListParagraph"/>
        <w:numPr>
          <w:ilvl w:val="0"/>
          <w:numId w:val="5"/>
        </w:numPr>
        <w:rPr>
          <w:rFonts w:cstheme="minorHAnsi"/>
        </w:rPr>
      </w:pPr>
      <w:r>
        <w:rPr>
          <w:rFonts w:cstheme="minorHAnsi"/>
        </w:rPr>
        <w:t>1 ul PCR product</w:t>
      </w:r>
    </w:p>
    <w:p w14:paraId="76625BFD" w14:textId="77777777" w:rsidR="00353F3F" w:rsidRDefault="00353F3F" w:rsidP="00353F3F">
      <w:pPr>
        <w:pStyle w:val="ListParagraph"/>
        <w:numPr>
          <w:ilvl w:val="0"/>
          <w:numId w:val="5"/>
        </w:numPr>
        <w:rPr>
          <w:rFonts w:cstheme="minorHAnsi"/>
        </w:rPr>
      </w:pPr>
      <w:r>
        <w:rPr>
          <w:rFonts w:cstheme="minorHAnsi"/>
        </w:rPr>
        <w:t xml:space="preserve">6.5 ul </w:t>
      </w:r>
      <w:proofErr w:type="spellStart"/>
      <w:r>
        <w:rPr>
          <w:rFonts w:cstheme="minorHAnsi"/>
        </w:rPr>
        <w:t>MilliQ</w:t>
      </w:r>
      <w:proofErr w:type="spellEnd"/>
      <w:r>
        <w:rPr>
          <w:rFonts w:cstheme="minorHAnsi"/>
        </w:rPr>
        <w:t xml:space="preserve"> water</w:t>
      </w:r>
    </w:p>
    <w:p w14:paraId="366FFE0F" w14:textId="77777777" w:rsidR="00353F3F" w:rsidRPr="000E4F49" w:rsidRDefault="00353F3F" w:rsidP="00353F3F">
      <w:pPr>
        <w:pStyle w:val="ListParagraph"/>
        <w:numPr>
          <w:ilvl w:val="0"/>
          <w:numId w:val="5"/>
        </w:numPr>
        <w:rPr>
          <w:rFonts w:cstheme="minorHAnsi"/>
        </w:rPr>
      </w:pPr>
      <w:r>
        <w:rPr>
          <w:rFonts w:cstheme="minorHAnsi"/>
        </w:rPr>
        <w:t xml:space="preserve">2.5 ul 10 </w:t>
      </w:r>
      <w:proofErr w:type="spellStart"/>
      <w:r>
        <w:rPr>
          <w:rFonts w:cstheme="minorHAnsi"/>
        </w:rPr>
        <w:t>uM</w:t>
      </w:r>
      <w:proofErr w:type="spellEnd"/>
      <w:r>
        <w:rPr>
          <w:rFonts w:cstheme="minorHAnsi"/>
        </w:rPr>
        <w:t xml:space="preserve"> primer</w:t>
      </w:r>
    </w:p>
    <w:tbl>
      <w:tblPr>
        <w:tblStyle w:val="TableGrid"/>
        <w:tblW w:w="0" w:type="auto"/>
        <w:tblLook w:val="04A0" w:firstRow="1" w:lastRow="0" w:firstColumn="1" w:lastColumn="0" w:noHBand="0" w:noVBand="1"/>
      </w:tblPr>
      <w:tblGrid>
        <w:gridCol w:w="1615"/>
        <w:gridCol w:w="1710"/>
        <w:gridCol w:w="819"/>
      </w:tblGrid>
      <w:tr w:rsidR="00731317" w14:paraId="24AC4315" w14:textId="77777777" w:rsidTr="001704E0">
        <w:tc>
          <w:tcPr>
            <w:tcW w:w="1615" w:type="dxa"/>
          </w:tcPr>
          <w:p w14:paraId="48E534C2" w14:textId="78A6A42A" w:rsidR="00731317" w:rsidRDefault="00731317" w:rsidP="00091DA8">
            <w:pPr>
              <w:spacing w:line="276" w:lineRule="auto"/>
              <w:jc w:val="both"/>
              <w:rPr>
                <w:rFonts w:cstheme="minorHAnsi"/>
              </w:rPr>
            </w:pPr>
            <w:r>
              <w:rPr>
                <w:rFonts w:cstheme="minorHAnsi"/>
              </w:rPr>
              <w:t>Tube code</w:t>
            </w:r>
          </w:p>
        </w:tc>
        <w:tc>
          <w:tcPr>
            <w:tcW w:w="1710" w:type="dxa"/>
          </w:tcPr>
          <w:p w14:paraId="1C25CDD8" w14:textId="4B348397" w:rsidR="00731317" w:rsidRDefault="00731317" w:rsidP="00091DA8">
            <w:pPr>
              <w:spacing w:line="276" w:lineRule="auto"/>
              <w:jc w:val="both"/>
              <w:rPr>
                <w:rFonts w:cstheme="minorHAnsi"/>
              </w:rPr>
            </w:pPr>
            <w:r>
              <w:rPr>
                <w:rFonts w:cstheme="minorHAnsi"/>
              </w:rPr>
              <w:t>Sample name</w:t>
            </w:r>
          </w:p>
        </w:tc>
        <w:tc>
          <w:tcPr>
            <w:tcW w:w="402" w:type="dxa"/>
          </w:tcPr>
          <w:p w14:paraId="7156A95D" w14:textId="2222806E" w:rsidR="00731317" w:rsidRDefault="001704E0" w:rsidP="00091DA8">
            <w:pPr>
              <w:spacing w:line="276" w:lineRule="auto"/>
              <w:jc w:val="both"/>
              <w:rPr>
                <w:rFonts w:cstheme="minorHAnsi"/>
              </w:rPr>
            </w:pPr>
            <w:r>
              <w:rPr>
                <w:rFonts w:cstheme="minorHAnsi"/>
              </w:rPr>
              <w:t>Primer</w:t>
            </w:r>
          </w:p>
        </w:tc>
      </w:tr>
      <w:tr w:rsidR="00731317" w14:paraId="0D342ACE" w14:textId="77777777" w:rsidTr="001704E0">
        <w:tc>
          <w:tcPr>
            <w:tcW w:w="1615" w:type="dxa"/>
          </w:tcPr>
          <w:p w14:paraId="7F963E7D" w14:textId="78318400" w:rsidR="00731317" w:rsidRDefault="001704E0" w:rsidP="00091DA8">
            <w:pPr>
              <w:spacing w:line="276" w:lineRule="auto"/>
              <w:jc w:val="both"/>
              <w:rPr>
                <w:rFonts w:cstheme="minorHAnsi"/>
              </w:rPr>
            </w:pPr>
            <w:r>
              <w:rPr>
                <w:rFonts w:cstheme="minorHAnsi"/>
              </w:rPr>
              <w:t>EF</w:t>
            </w:r>
          </w:p>
        </w:tc>
        <w:tc>
          <w:tcPr>
            <w:tcW w:w="1710" w:type="dxa"/>
          </w:tcPr>
          <w:p w14:paraId="41E834A6" w14:textId="77777777" w:rsidR="00731317" w:rsidRDefault="00731317" w:rsidP="00091DA8">
            <w:pPr>
              <w:spacing w:line="276" w:lineRule="auto"/>
              <w:jc w:val="both"/>
              <w:rPr>
                <w:rFonts w:cstheme="minorHAnsi"/>
              </w:rPr>
            </w:pPr>
          </w:p>
        </w:tc>
        <w:tc>
          <w:tcPr>
            <w:tcW w:w="402" w:type="dxa"/>
          </w:tcPr>
          <w:p w14:paraId="0438AC3C" w14:textId="6FEC65CA" w:rsidR="00731317" w:rsidRDefault="001704E0" w:rsidP="00091DA8">
            <w:pPr>
              <w:spacing w:line="276" w:lineRule="auto"/>
              <w:jc w:val="both"/>
              <w:rPr>
                <w:rFonts w:cstheme="minorHAnsi"/>
              </w:rPr>
            </w:pPr>
            <w:r>
              <w:rPr>
                <w:rFonts w:cstheme="minorHAnsi"/>
              </w:rPr>
              <w:t>F</w:t>
            </w:r>
          </w:p>
        </w:tc>
      </w:tr>
      <w:tr w:rsidR="001704E0" w14:paraId="110B0C88" w14:textId="77777777" w:rsidTr="001704E0">
        <w:tc>
          <w:tcPr>
            <w:tcW w:w="1615" w:type="dxa"/>
          </w:tcPr>
          <w:p w14:paraId="788E2C07" w14:textId="4364E031" w:rsidR="001704E0" w:rsidRDefault="001704E0" w:rsidP="00091DA8">
            <w:pPr>
              <w:spacing w:line="276" w:lineRule="auto"/>
              <w:jc w:val="both"/>
              <w:rPr>
                <w:rFonts w:cstheme="minorHAnsi"/>
              </w:rPr>
            </w:pPr>
            <w:r>
              <w:rPr>
                <w:rFonts w:cstheme="minorHAnsi"/>
              </w:rPr>
              <w:t>EF</w:t>
            </w:r>
          </w:p>
        </w:tc>
        <w:tc>
          <w:tcPr>
            <w:tcW w:w="1710" w:type="dxa"/>
          </w:tcPr>
          <w:p w14:paraId="013C0F0B" w14:textId="77777777" w:rsidR="001704E0" w:rsidRDefault="001704E0" w:rsidP="00091DA8">
            <w:pPr>
              <w:spacing w:line="276" w:lineRule="auto"/>
              <w:jc w:val="both"/>
              <w:rPr>
                <w:rFonts w:cstheme="minorHAnsi"/>
              </w:rPr>
            </w:pPr>
          </w:p>
        </w:tc>
        <w:tc>
          <w:tcPr>
            <w:tcW w:w="402" w:type="dxa"/>
          </w:tcPr>
          <w:p w14:paraId="7819CE44" w14:textId="5B09F2EA" w:rsidR="001704E0" w:rsidRDefault="001704E0" w:rsidP="00091DA8">
            <w:pPr>
              <w:spacing w:line="276" w:lineRule="auto"/>
              <w:jc w:val="both"/>
              <w:rPr>
                <w:rFonts w:cstheme="minorHAnsi"/>
              </w:rPr>
            </w:pPr>
            <w:r>
              <w:rPr>
                <w:rFonts w:cstheme="minorHAnsi"/>
              </w:rPr>
              <w:t>R</w:t>
            </w:r>
          </w:p>
        </w:tc>
      </w:tr>
    </w:tbl>
    <w:p w14:paraId="41D52ABC" w14:textId="77777777" w:rsidR="00A25B23" w:rsidRPr="00A25B23" w:rsidRDefault="00A25B23" w:rsidP="00091DA8">
      <w:pPr>
        <w:spacing w:line="276" w:lineRule="auto"/>
        <w:jc w:val="both"/>
        <w:rPr>
          <w:rFonts w:cstheme="minorHAnsi"/>
        </w:rPr>
      </w:pPr>
    </w:p>
    <w:p w14:paraId="0FCD30E4" w14:textId="3BE94C3E" w:rsidR="00091DA8" w:rsidRPr="00B25AE6" w:rsidRDefault="00002BF0" w:rsidP="00B25AE6">
      <w:pPr>
        <w:pStyle w:val="Heading2"/>
        <w:rPr>
          <w:sz w:val="28"/>
          <w:szCs w:val="28"/>
        </w:rPr>
      </w:pPr>
      <w:bookmarkStart w:id="5" w:name="_Toc199968158"/>
      <w:r w:rsidRPr="00B25AE6">
        <w:rPr>
          <w:sz w:val="28"/>
          <w:szCs w:val="28"/>
        </w:rPr>
        <w:t>Sanger analysis</w:t>
      </w:r>
      <w:r w:rsidR="00B25AE6" w:rsidRPr="00B25AE6">
        <w:rPr>
          <w:sz w:val="28"/>
          <w:szCs w:val="28"/>
        </w:rPr>
        <w:t>—Wednesday</w:t>
      </w:r>
      <w:bookmarkEnd w:id="5"/>
      <w:r w:rsidR="00B25AE6" w:rsidRPr="00B25AE6">
        <w:rPr>
          <w:sz w:val="28"/>
          <w:szCs w:val="28"/>
        </w:rPr>
        <w:t xml:space="preserve"> </w:t>
      </w:r>
    </w:p>
    <w:p w14:paraId="4AD14599" w14:textId="264E0E21" w:rsidR="00002BF0" w:rsidRDefault="00002BF0" w:rsidP="00091DA8">
      <w:pPr>
        <w:spacing w:line="276" w:lineRule="auto"/>
        <w:jc w:val="both"/>
        <w:rPr>
          <w:rFonts w:cstheme="minorHAnsi"/>
        </w:rPr>
      </w:pPr>
      <w:r>
        <w:rPr>
          <w:rFonts w:cstheme="minorHAnsi"/>
        </w:rPr>
        <w:t>Import the .ab1 files into your ‘Target&gt;Genotyping check’ folder.</w:t>
      </w:r>
    </w:p>
    <w:p w14:paraId="1B80C92E" w14:textId="3B593B5E" w:rsidR="00002BF0" w:rsidRDefault="00002BF0" w:rsidP="00091DA8">
      <w:pPr>
        <w:spacing w:line="276" w:lineRule="auto"/>
        <w:jc w:val="both"/>
        <w:rPr>
          <w:rFonts w:cstheme="minorHAnsi"/>
        </w:rPr>
      </w:pPr>
      <w:r>
        <w:rPr>
          <w:rFonts w:cstheme="minorHAnsi"/>
        </w:rPr>
        <w:t>The quality of the reads is highlighted in blue. Note that the first ~50 bases are low quality and the quality goes down with the length of the read. These errors can interfere with the next step, so we will trim poor quality regions from the reads.</w:t>
      </w:r>
    </w:p>
    <w:p w14:paraId="69475A57" w14:textId="006E62BD" w:rsidR="00002BF0" w:rsidRDefault="00002BF0" w:rsidP="00091DA8">
      <w:pPr>
        <w:spacing w:line="276" w:lineRule="auto"/>
        <w:jc w:val="both"/>
        <w:rPr>
          <w:rFonts w:cstheme="minorHAnsi"/>
        </w:rPr>
      </w:pPr>
      <w:r>
        <w:rPr>
          <w:rFonts w:cstheme="minorHAnsi"/>
        </w:rPr>
        <w:t>Go to Annotate &amp; Predict &gt; Trim ends. Use the settings below.</w:t>
      </w:r>
    </w:p>
    <w:p w14:paraId="697C3EAB" w14:textId="4250EA09" w:rsidR="00002BF0" w:rsidRDefault="00002BF0" w:rsidP="00091DA8">
      <w:pPr>
        <w:spacing w:line="276" w:lineRule="auto"/>
        <w:jc w:val="both"/>
        <w:rPr>
          <w:rFonts w:cstheme="minorHAnsi"/>
        </w:rPr>
      </w:pPr>
      <w:r>
        <w:rPr>
          <w:rFonts w:cstheme="minorHAnsi"/>
          <w:noProof/>
        </w:rPr>
        <w:lastRenderedPageBreak/>
        <w:drawing>
          <wp:inline distT="0" distB="0" distL="0" distR="0" wp14:anchorId="574F5EEA" wp14:editId="4AA51D13">
            <wp:extent cx="5486400" cy="2677941"/>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86400" cy="2677941"/>
                    </a:xfrm>
                    <a:prstGeom prst="rect">
                      <a:avLst/>
                    </a:prstGeom>
                    <a:noFill/>
                  </pic:spPr>
                </pic:pic>
              </a:graphicData>
            </a:graphic>
          </wp:inline>
        </w:drawing>
      </w:r>
    </w:p>
    <w:p w14:paraId="18D49B2F" w14:textId="690FB11E" w:rsidR="00002BF0" w:rsidRDefault="00002BF0" w:rsidP="00091DA8">
      <w:pPr>
        <w:spacing w:line="276" w:lineRule="auto"/>
        <w:jc w:val="both"/>
        <w:rPr>
          <w:rFonts w:cstheme="minorHAnsi"/>
        </w:rPr>
      </w:pPr>
      <w:r>
        <w:rPr>
          <w:rFonts w:cstheme="minorHAnsi"/>
        </w:rPr>
        <w:t xml:space="preserve">Select your trimmed reads and reference sequence. </w:t>
      </w:r>
    </w:p>
    <w:p w14:paraId="1A0AAB23" w14:textId="2D22EC69" w:rsidR="00002BF0" w:rsidRDefault="00002BF0" w:rsidP="00091DA8">
      <w:pPr>
        <w:spacing w:line="276" w:lineRule="auto"/>
        <w:jc w:val="both"/>
        <w:rPr>
          <w:rFonts w:cstheme="minorHAnsi"/>
        </w:rPr>
      </w:pPr>
      <w:r>
        <w:rPr>
          <w:rFonts w:cstheme="minorHAnsi"/>
        </w:rPr>
        <w:t>Go to Align/Assemble &gt; Map to Reference(s)… and use the following settings.</w:t>
      </w:r>
    </w:p>
    <w:p w14:paraId="2FD438F5" w14:textId="27E4AD40" w:rsidR="00002BF0" w:rsidRDefault="00002BF0" w:rsidP="00091DA8">
      <w:pPr>
        <w:spacing w:line="276" w:lineRule="auto"/>
        <w:jc w:val="both"/>
        <w:rPr>
          <w:rFonts w:cstheme="minorHAnsi"/>
        </w:rPr>
      </w:pPr>
      <w:r w:rsidRPr="00002BF0">
        <w:rPr>
          <w:rFonts w:cstheme="minorHAnsi"/>
          <w:noProof/>
        </w:rPr>
        <w:drawing>
          <wp:inline distT="0" distB="0" distL="0" distR="0" wp14:anchorId="6A9BF616" wp14:editId="5D65DD39">
            <wp:extent cx="4011043" cy="3579962"/>
            <wp:effectExtent l="0" t="0" r="889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15511" cy="3583950"/>
                    </a:xfrm>
                    <a:prstGeom prst="rect">
                      <a:avLst/>
                    </a:prstGeom>
                  </pic:spPr>
                </pic:pic>
              </a:graphicData>
            </a:graphic>
          </wp:inline>
        </w:drawing>
      </w:r>
    </w:p>
    <w:p w14:paraId="0AD73D0E" w14:textId="70DA4042" w:rsidR="00002BF0" w:rsidRPr="0007045E" w:rsidRDefault="00002BF0" w:rsidP="00091DA8">
      <w:pPr>
        <w:spacing w:line="276" w:lineRule="auto"/>
        <w:jc w:val="both"/>
        <w:rPr>
          <w:rFonts w:cstheme="minorHAnsi"/>
        </w:rPr>
      </w:pPr>
      <w:r>
        <w:rPr>
          <w:rFonts w:cstheme="minorHAnsi"/>
        </w:rPr>
        <w:t>Be sure to select your gene target as the reference sequence.</w:t>
      </w:r>
    </w:p>
    <w:p w14:paraId="4DD9514D" w14:textId="2CD517AA" w:rsidR="00091DA8" w:rsidRPr="00353F3F" w:rsidRDefault="00091DA8" w:rsidP="00091DA8">
      <w:pPr>
        <w:spacing w:line="276" w:lineRule="auto"/>
        <w:jc w:val="both"/>
        <w:rPr>
          <w:rFonts w:cstheme="minorHAnsi"/>
        </w:rPr>
      </w:pPr>
      <w:r w:rsidRPr="0007045E">
        <w:rPr>
          <w:rFonts w:cstheme="minorHAnsi"/>
        </w:rPr>
        <w:t xml:space="preserve">Describe the Sanger sequencing results. Do you see any SNPs/indels? If so, where are they located? </w:t>
      </w:r>
      <w:r w:rsidR="00E0098A">
        <w:rPr>
          <w:rFonts w:cstheme="minorHAnsi"/>
        </w:rPr>
        <w:t>Is your crRNA sequence the same? Can you proceed with the experiment using this target?</w:t>
      </w:r>
      <w:r w:rsidR="00353F3F">
        <w:rPr>
          <w:rFonts w:cstheme="minorHAnsi"/>
        </w:rPr>
        <w:t xml:space="preserve"> Which primer resulted in the best chromatogram? Choose this one for genotyping. Record it here:</w:t>
      </w:r>
      <w:r w:rsidR="00353F3F">
        <w:rPr>
          <w:rFonts w:cstheme="minorHAnsi"/>
          <w:u w:val="single"/>
        </w:rPr>
        <w:tab/>
      </w:r>
      <w:r w:rsidR="00353F3F">
        <w:rPr>
          <w:rFonts w:cstheme="minorHAnsi"/>
          <w:u w:val="single"/>
        </w:rPr>
        <w:tab/>
      </w:r>
    </w:p>
    <w:p w14:paraId="565ECD51" w14:textId="48FCC1DB" w:rsidR="00DF1388" w:rsidRDefault="00DF1388" w:rsidP="00D97C76"/>
    <w:p w14:paraId="23A5BAFD" w14:textId="280339E1" w:rsidR="00002BF0" w:rsidRDefault="00002BF0" w:rsidP="00D97C76"/>
    <w:p w14:paraId="2F562C2E" w14:textId="77777777" w:rsidR="00353F3F" w:rsidRDefault="00353F3F">
      <w:pPr>
        <w:rPr>
          <w:rFonts w:ascii="Arial" w:eastAsia="Arial" w:hAnsi="Arial" w:cs="Arial"/>
          <w:sz w:val="28"/>
          <w:szCs w:val="28"/>
        </w:rPr>
      </w:pPr>
      <w:r>
        <w:rPr>
          <w:sz w:val="28"/>
          <w:szCs w:val="28"/>
        </w:rPr>
        <w:br w:type="page"/>
      </w:r>
    </w:p>
    <w:p w14:paraId="1ED02889" w14:textId="26D4087B" w:rsidR="00002BF0" w:rsidRPr="00353F3F" w:rsidRDefault="00E0098A" w:rsidP="00B25AE6">
      <w:pPr>
        <w:pStyle w:val="Heading2"/>
        <w:rPr>
          <w:sz w:val="28"/>
          <w:szCs w:val="28"/>
          <w:lang w:val="en-US"/>
        </w:rPr>
      </w:pPr>
      <w:bookmarkStart w:id="6" w:name="_Toc199968159"/>
      <w:r w:rsidRPr="00353F3F">
        <w:rPr>
          <w:sz w:val="28"/>
          <w:szCs w:val="28"/>
          <w:lang w:val="en-US"/>
        </w:rPr>
        <w:lastRenderedPageBreak/>
        <w:t>Endogenous target Golden Gate reactions</w:t>
      </w:r>
      <w:r w:rsidR="00B25AE6" w:rsidRPr="00353F3F">
        <w:rPr>
          <w:sz w:val="28"/>
          <w:szCs w:val="28"/>
          <w:lang w:val="en-US"/>
        </w:rPr>
        <w:t>—Wednesday</w:t>
      </w:r>
      <w:bookmarkEnd w:id="6"/>
      <w:r w:rsidR="00B25AE6" w:rsidRPr="00353F3F">
        <w:rPr>
          <w:sz w:val="28"/>
          <w:szCs w:val="28"/>
          <w:lang w:val="en-US"/>
        </w:rPr>
        <w:t xml:space="preserve"> </w:t>
      </w:r>
    </w:p>
    <w:p w14:paraId="0D29D7E3" w14:textId="77777777" w:rsidR="00091DA8" w:rsidRDefault="00091DA8" w:rsidP="00091DA8">
      <w:pPr>
        <w:spacing w:line="276" w:lineRule="auto"/>
        <w:jc w:val="both"/>
        <w:rPr>
          <w:rFonts w:cstheme="minorHAnsi"/>
        </w:rPr>
      </w:pPr>
      <w:r>
        <w:rPr>
          <w:rFonts w:cstheme="minorHAnsi"/>
        </w:rPr>
        <w:t>Oligo annealing</w:t>
      </w:r>
    </w:p>
    <w:p w14:paraId="194BE035" w14:textId="77777777" w:rsidR="00091DA8" w:rsidRPr="0007045E" w:rsidRDefault="00091DA8" w:rsidP="00091DA8">
      <w:pPr>
        <w:spacing w:line="276" w:lineRule="auto"/>
        <w:jc w:val="both"/>
        <w:rPr>
          <w:rFonts w:cstheme="minorHAnsi"/>
        </w:rPr>
      </w:pPr>
      <w:r w:rsidRPr="0007045E">
        <w:rPr>
          <w:rFonts w:cstheme="minorHAnsi"/>
        </w:rPr>
        <w:t>Resuspend your oligos to a concentration of 100 µM.</w:t>
      </w:r>
    </w:p>
    <w:p w14:paraId="0EE50256" w14:textId="77777777" w:rsidR="00091DA8" w:rsidRPr="00C144BD" w:rsidRDefault="00091DA8" w:rsidP="00091DA8">
      <w:pPr>
        <w:spacing w:line="276" w:lineRule="auto"/>
        <w:jc w:val="both"/>
        <w:rPr>
          <w:rFonts w:cstheme="minorHAnsi"/>
          <w:sz w:val="20"/>
        </w:rPr>
      </w:pPr>
      <w:r w:rsidRPr="00C144BD">
        <w:rPr>
          <w:rFonts w:cstheme="minorHAnsi"/>
          <w:noProof/>
        </w:rPr>
        <mc:AlternateContent>
          <mc:Choice Requires="wps">
            <w:drawing>
              <wp:anchor distT="0" distB="0" distL="114300" distR="114300" simplePos="0" relativeHeight="251662336" behindDoc="0" locked="0" layoutInCell="1" allowOverlap="1" wp14:anchorId="7368E5EA" wp14:editId="1A493314">
                <wp:simplePos x="0" y="0"/>
                <wp:positionH relativeFrom="column">
                  <wp:posOffset>137046</wp:posOffset>
                </wp:positionH>
                <wp:positionV relativeFrom="paragraph">
                  <wp:posOffset>1411150</wp:posOffset>
                </wp:positionV>
                <wp:extent cx="503119" cy="225614"/>
                <wp:effectExtent l="19050" t="19050" r="30480" b="41275"/>
                <wp:wrapNone/>
                <wp:docPr id="9" name="Rectangle: Rounded Corners 9"/>
                <wp:cNvGraphicFramePr/>
                <a:graphic xmlns:a="http://schemas.openxmlformats.org/drawingml/2006/main">
                  <a:graphicData uri="http://schemas.microsoft.com/office/word/2010/wordprocessingShape">
                    <wps:wsp>
                      <wps:cNvSpPr/>
                      <wps:spPr>
                        <a:xfrm>
                          <a:off x="0" y="0"/>
                          <a:ext cx="503119" cy="225614"/>
                        </a:xfrm>
                        <a:prstGeom prst="roundRect">
                          <a:avLst/>
                        </a:prstGeom>
                        <a:noFill/>
                        <a:ln w="539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E25BD8" id="Rectangle: Rounded Corners 9" o:spid="_x0000_s1026" style="position:absolute;margin-left:10.8pt;margin-top:111.1pt;width:39.6pt;height:1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" filled="f" strokecolor="#ffc000" strokeweight="4.25pt">
                <v:stroke joinstyle="miter"/>
              </v:roundrect>
            </w:pict>
          </mc:Fallback>
        </mc:AlternateContent>
      </w:r>
      <w:r w:rsidRPr="00C144BD">
        <w:rPr>
          <w:rFonts w:cstheme="minorHAnsi"/>
          <w:noProof/>
        </w:rPr>
        <w:drawing>
          <wp:anchor distT="0" distB="0" distL="114300" distR="114300" simplePos="0" relativeHeight="251663360" behindDoc="1" locked="0" layoutInCell="1" allowOverlap="1" wp14:anchorId="05393D7E" wp14:editId="7FF8B93A">
            <wp:simplePos x="0" y="0"/>
            <wp:positionH relativeFrom="column">
              <wp:posOffset>-705485</wp:posOffset>
            </wp:positionH>
            <wp:positionV relativeFrom="paragraph">
              <wp:posOffset>704215</wp:posOffset>
            </wp:positionV>
            <wp:extent cx="2063115" cy="656590"/>
            <wp:effectExtent l="0" t="1587"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4715" t="43431" r="37004" b="36066"/>
                    <a:stretch/>
                  </pic:blipFill>
                  <pic:spPr bwMode="auto">
                    <a:xfrm rot="5400000">
                      <a:off x="0" y="0"/>
                      <a:ext cx="2063115" cy="656590"/>
                    </a:xfrm>
                    <a:prstGeom prst="rect">
                      <a:avLst/>
                    </a:prstGeom>
                    <a:noFill/>
                    <a:ln>
                      <a:noFill/>
                    </a:ln>
                    <a:extLst>
                      <a:ext uri="{53640926-AAD7-44D8-BBD7-CCE9431645EC}">
                        <a14:shadowObscured xmlns:a14="http://schemas.microsoft.com/office/drawing/2010/main"/>
                      </a:ext>
                    </a:extLst>
                  </pic:spPr>
                </pic:pic>
              </a:graphicData>
            </a:graphic>
          </wp:anchor>
        </w:drawing>
      </w:r>
    </w:p>
    <w:p w14:paraId="02974FBF" w14:textId="77777777" w:rsidR="00091DA8" w:rsidRPr="0007045E" w:rsidRDefault="00091DA8" w:rsidP="00091DA8">
      <w:pPr>
        <w:spacing w:line="276" w:lineRule="auto"/>
        <w:ind w:left="1410"/>
        <w:jc w:val="both"/>
        <w:rPr>
          <w:rFonts w:cstheme="minorHAnsi"/>
        </w:rPr>
      </w:pPr>
      <w:r w:rsidRPr="0007045E">
        <w:rPr>
          <w:rFonts w:cstheme="minorHAnsi"/>
        </w:rPr>
        <w:t>For example, this oligo is 17.6 nmol. To make a 100 µM stock, add 176 µl of water or buffer (e.g. 10 mM Tris-HCl).</w:t>
      </w:r>
    </w:p>
    <w:p w14:paraId="01DB1633" w14:textId="77777777" w:rsidR="00091DA8" w:rsidRPr="0007045E" w:rsidRDefault="00091DA8" w:rsidP="00091DA8">
      <w:pPr>
        <w:spacing w:line="276" w:lineRule="auto"/>
        <w:jc w:val="both"/>
        <w:rPr>
          <w:rFonts w:cstheme="minorHAnsi"/>
        </w:rPr>
      </w:pPr>
      <w:r w:rsidRPr="00C144BD">
        <w:rPr>
          <w:rFonts w:cstheme="minorHAnsi"/>
          <w:sz w:val="20"/>
        </w:rPr>
        <w:tab/>
      </w:r>
      <w:r w:rsidRPr="00C144BD">
        <w:rPr>
          <w:rFonts w:cstheme="minorHAnsi"/>
          <w:sz w:val="20"/>
        </w:rPr>
        <w:tab/>
      </w:r>
      <w:r w:rsidRPr="0007045E">
        <w:rPr>
          <w:rFonts w:cstheme="minorHAnsi"/>
        </w:rPr>
        <w:t>Steps:</w:t>
      </w:r>
    </w:p>
    <w:p w14:paraId="4CEF64C4" w14:textId="77777777" w:rsidR="00091DA8" w:rsidRDefault="00091DA8" w:rsidP="00091DA8">
      <w:pPr>
        <w:pStyle w:val="ListParagraph"/>
        <w:numPr>
          <w:ilvl w:val="0"/>
          <w:numId w:val="3"/>
        </w:numPr>
        <w:spacing w:line="276" w:lineRule="auto"/>
        <w:jc w:val="both"/>
        <w:rPr>
          <w:rFonts w:cstheme="minorHAnsi"/>
        </w:rPr>
      </w:pPr>
      <w:r w:rsidRPr="0007045E">
        <w:rPr>
          <w:rFonts w:cstheme="minorHAnsi"/>
        </w:rPr>
        <w:t>Spin tubes down w/ mini-centrifuge ~10 seconds</w:t>
      </w:r>
      <w:r>
        <w:rPr>
          <w:rFonts w:cstheme="minorHAnsi"/>
        </w:rPr>
        <w:t xml:space="preserve"> </w:t>
      </w:r>
    </w:p>
    <w:p w14:paraId="16F9938F" w14:textId="77777777" w:rsidR="00091DA8" w:rsidRPr="0007045E" w:rsidRDefault="00091DA8" w:rsidP="00091DA8">
      <w:pPr>
        <w:pStyle w:val="ListParagraph"/>
        <w:spacing w:line="276" w:lineRule="auto"/>
        <w:ind w:left="2139"/>
        <w:jc w:val="both"/>
        <w:rPr>
          <w:rFonts w:cstheme="minorHAnsi"/>
        </w:rPr>
      </w:pPr>
      <w:r>
        <w:rPr>
          <w:rFonts w:cstheme="minorHAnsi"/>
        </w:rPr>
        <w:t>(this ensures the oligo pellet is at the bottom of the tube)</w:t>
      </w:r>
    </w:p>
    <w:p w14:paraId="7F9E9768" w14:textId="77777777" w:rsidR="00091DA8" w:rsidRPr="0007045E" w:rsidRDefault="00091DA8" w:rsidP="00091DA8">
      <w:pPr>
        <w:pStyle w:val="ListParagraph"/>
        <w:numPr>
          <w:ilvl w:val="0"/>
          <w:numId w:val="3"/>
        </w:numPr>
        <w:spacing w:line="276" w:lineRule="auto"/>
        <w:jc w:val="both"/>
        <w:rPr>
          <w:rFonts w:cstheme="minorHAnsi"/>
        </w:rPr>
      </w:pPr>
      <w:r w:rsidRPr="0007045E">
        <w:rPr>
          <w:rFonts w:cstheme="minorHAnsi"/>
        </w:rPr>
        <w:t>Add correct amount of water or buffer</w:t>
      </w:r>
    </w:p>
    <w:p w14:paraId="02237569" w14:textId="77777777" w:rsidR="00091DA8" w:rsidRPr="0007045E" w:rsidRDefault="00091DA8" w:rsidP="00091DA8">
      <w:pPr>
        <w:pStyle w:val="ListParagraph"/>
        <w:numPr>
          <w:ilvl w:val="0"/>
          <w:numId w:val="3"/>
        </w:numPr>
        <w:spacing w:line="276" w:lineRule="auto"/>
        <w:jc w:val="both"/>
        <w:rPr>
          <w:rFonts w:cstheme="minorHAnsi"/>
        </w:rPr>
      </w:pPr>
      <w:r w:rsidRPr="0007045E">
        <w:rPr>
          <w:rFonts w:cstheme="minorHAnsi"/>
        </w:rPr>
        <w:t>Cap and mix by shaking and/or vortex</w:t>
      </w:r>
    </w:p>
    <w:p w14:paraId="255BDDBE" w14:textId="77777777" w:rsidR="00091DA8" w:rsidRPr="0007045E" w:rsidRDefault="00091DA8" w:rsidP="00091DA8">
      <w:pPr>
        <w:pStyle w:val="ListParagraph"/>
        <w:numPr>
          <w:ilvl w:val="0"/>
          <w:numId w:val="3"/>
        </w:numPr>
        <w:spacing w:line="276" w:lineRule="auto"/>
        <w:jc w:val="both"/>
        <w:rPr>
          <w:rFonts w:cstheme="minorHAnsi"/>
        </w:rPr>
      </w:pPr>
      <w:r w:rsidRPr="0007045E">
        <w:rPr>
          <w:rFonts w:cstheme="minorHAnsi"/>
        </w:rPr>
        <w:t>Spin tubes down w/ mini-centrifuge ~10 seconds</w:t>
      </w:r>
    </w:p>
    <w:p w14:paraId="50567606" w14:textId="77777777" w:rsidR="00091DA8" w:rsidRPr="00C144BD" w:rsidRDefault="00091DA8" w:rsidP="00091DA8">
      <w:pPr>
        <w:spacing w:line="276" w:lineRule="auto"/>
        <w:jc w:val="both"/>
        <w:rPr>
          <w:rFonts w:cstheme="minorHAnsi"/>
          <w:sz w:val="20"/>
        </w:rPr>
      </w:pPr>
    </w:p>
    <w:p w14:paraId="1FFAB746" w14:textId="77777777" w:rsidR="00091DA8" w:rsidRPr="0007045E" w:rsidRDefault="00091DA8" w:rsidP="00091DA8">
      <w:pPr>
        <w:spacing w:line="276" w:lineRule="auto"/>
        <w:jc w:val="both"/>
        <w:rPr>
          <w:rFonts w:cstheme="minorHAnsi"/>
        </w:rPr>
      </w:pPr>
      <w:r w:rsidRPr="0007045E">
        <w:rPr>
          <w:rFonts w:cstheme="minorHAnsi"/>
        </w:rPr>
        <w:t>Anneal oligos</w:t>
      </w:r>
    </w:p>
    <w:p w14:paraId="7055ABE7" w14:textId="77777777" w:rsidR="00091DA8" w:rsidRPr="0007045E" w:rsidRDefault="00091DA8" w:rsidP="00091DA8">
      <w:pPr>
        <w:pStyle w:val="ListParagraph"/>
        <w:numPr>
          <w:ilvl w:val="0"/>
          <w:numId w:val="2"/>
        </w:numPr>
        <w:spacing w:line="276" w:lineRule="auto"/>
        <w:jc w:val="both"/>
        <w:rPr>
          <w:rFonts w:cstheme="minorHAnsi"/>
        </w:rPr>
      </w:pPr>
      <w:r w:rsidRPr="0007045E">
        <w:rPr>
          <w:rFonts w:cstheme="minorHAnsi"/>
        </w:rPr>
        <w:t>Add 1 µL of each 100 µM oligo to 48 µL of MQ water</w:t>
      </w:r>
    </w:p>
    <w:p w14:paraId="21B0B4F5" w14:textId="77777777" w:rsidR="00091DA8" w:rsidRPr="0007045E" w:rsidRDefault="00091DA8" w:rsidP="00091DA8">
      <w:pPr>
        <w:pStyle w:val="ListParagraph"/>
        <w:numPr>
          <w:ilvl w:val="0"/>
          <w:numId w:val="2"/>
        </w:numPr>
        <w:spacing w:line="276" w:lineRule="auto"/>
        <w:jc w:val="both"/>
        <w:rPr>
          <w:rFonts w:cstheme="minorHAnsi"/>
        </w:rPr>
      </w:pPr>
      <w:r w:rsidRPr="0007045E">
        <w:rPr>
          <w:rFonts w:cstheme="minorHAnsi"/>
        </w:rPr>
        <w:t>Incubate with a slow-cooling program on the thermal cycler e.g.: 5 minutes at 95°C; 95-85°C, -2°C/second; 85-25°C, -0.1°C/second</w:t>
      </w:r>
    </w:p>
    <w:p w14:paraId="131ACE2F" w14:textId="77777777" w:rsidR="00091DA8" w:rsidRPr="0007045E" w:rsidRDefault="00091DA8" w:rsidP="00091DA8">
      <w:pPr>
        <w:pStyle w:val="ListParagraph"/>
        <w:numPr>
          <w:ilvl w:val="1"/>
          <w:numId w:val="2"/>
        </w:numPr>
        <w:spacing w:line="276" w:lineRule="auto"/>
        <w:jc w:val="both"/>
        <w:rPr>
          <w:rFonts w:cstheme="minorHAnsi"/>
        </w:rPr>
      </w:pPr>
      <w:r w:rsidRPr="0007045E">
        <w:rPr>
          <w:rFonts w:cstheme="minorHAnsi"/>
        </w:rPr>
        <w:t>Alternatively, heat for 5 minutes at 95°C and slow cool on bench for ~5 minutes.</w:t>
      </w:r>
    </w:p>
    <w:p w14:paraId="066496E0" w14:textId="77777777" w:rsidR="00091DA8" w:rsidRPr="0007045E" w:rsidRDefault="00091DA8" w:rsidP="00091DA8">
      <w:pPr>
        <w:spacing w:line="276" w:lineRule="auto"/>
        <w:jc w:val="both"/>
        <w:rPr>
          <w:rFonts w:cstheme="minorHAnsi"/>
        </w:rPr>
      </w:pPr>
      <w:r w:rsidRPr="0007045E">
        <w:rPr>
          <w:rFonts w:cstheme="minorHAnsi"/>
        </w:rPr>
        <w:t>Golden Gate reaction</w:t>
      </w:r>
    </w:p>
    <w:tbl>
      <w:tblPr>
        <w:tblStyle w:val="TableGrid"/>
        <w:tblW w:w="5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4"/>
        <w:gridCol w:w="1194"/>
        <w:gridCol w:w="1560"/>
      </w:tblGrid>
      <w:tr w:rsidR="00091DA8" w:rsidRPr="00C144BD" w14:paraId="2DD06540" w14:textId="77777777" w:rsidTr="00002BF0">
        <w:trPr>
          <w:trHeight w:val="340"/>
        </w:trPr>
        <w:tc>
          <w:tcPr>
            <w:tcW w:w="2554" w:type="dxa"/>
            <w:vAlign w:val="center"/>
          </w:tcPr>
          <w:p w14:paraId="5BFCD2E2" w14:textId="77777777" w:rsidR="00091DA8" w:rsidRPr="00C144BD" w:rsidRDefault="00091DA8" w:rsidP="00002BF0">
            <w:pPr>
              <w:spacing w:line="276" w:lineRule="auto"/>
              <w:rPr>
                <w:rFonts w:cstheme="minorHAnsi"/>
                <w:b/>
                <w:sz w:val="20"/>
              </w:rPr>
            </w:pPr>
            <w:r w:rsidRPr="00C144BD">
              <w:rPr>
                <w:rFonts w:cstheme="minorHAnsi"/>
                <w:b/>
                <w:sz w:val="20"/>
              </w:rPr>
              <w:t>Component</w:t>
            </w:r>
          </w:p>
        </w:tc>
        <w:tc>
          <w:tcPr>
            <w:tcW w:w="0" w:type="auto"/>
            <w:vAlign w:val="center"/>
          </w:tcPr>
          <w:p w14:paraId="0D331B32" w14:textId="77777777" w:rsidR="00091DA8" w:rsidRPr="00C144BD" w:rsidRDefault="00091DA8" w:rsidP="00002BF0">
            <w:pPr>
              <w:spacing w:line="276" w:lineRule="auto"/>
              <w:rPr>
                <w:rFonts w:cstheme="minorHAnsi"/>
                <w:b/>
                <w:sz w:val="20"/>
              </w:rPr>
            </w:pPr>
            <w:r w:rsidRPr="00C144BD">
              <w:rPr>
                <w:rFonts w:cstheme="minorHAnsi"/>
                <w:b/>
                <w:sz w:val="20"/>
              </w:rPr>
              <w:t>Amount</w:t>
            </w:r>
          </w:p>
        </w:tc>
        <w:tc>
          <w:tcPr>
            <w:tcW w:w="1560" w:type="dxa"/>
            <w:vAlign w:val="center"/>
          </w:tcPr>
          <w:p w14:paraId="7CA700A3" w14:textId="77777777" w:rsidR="00091DA8" w:rsidRPr="00C144BD" w:rsidRDefault="00091DA8" w:rsidP="00002BF0">
            <w:pPr>
              <w:spacing w:line="276" w:lineRule="auto"/>
              <w:rPr>
                <w:rFonts w:cstheme="minorHAnsi"/>
                <w:b/>
                <w:sz w:val="20"/>
              </w:rPr>
            </w:pPr>
            <w:r w:rsidRPr="00C144BD">
              <w:rPr>
                <w:rFonts w:cstheme="minorHAnsi"/>
                <w:b/>
                <w:sz w:val="20"/>
              </w:rPr>
              <w:t>Volume (µL)</w:t>
            </w:r>
          </w:p>
        </w:tc>
      </w:tr>
      <w:tr w:rsidR="00091DA8" w:rsidRPr="00C144BD" w14:paraId="02809D51" w14:textId="77777777" w:rsidTr="00002BF0">
        <w:trPr>
          <w:trHeight w:val="340"/>
        </w:trPr>
        <w:tc>
          <w:tcPr>
            <w:tcW w:w="2554" w:type="dxa"/>
            <w:vAlign w:val="center"/>
          </w:tcPr>
          <w:p w14:paraId="2EC921CA" w14:textId="77777777" w:rsidR="00091DA8" w:rsidRPr="00C144BD" w:rsidRDefault="00091DA8" w:rsidP="00002BF0">
            <w:pPr>
              <w:spacing w:line="276" w:lineRule="auto"/>
              <w:rPr>
                <w:rFonts w:cstheme="minorHAnsi"/>
                <w:sz w:val="20"/>
              </w:rPr>
            </w:pPr>
            <w:r w:rsidRPr="00C144BD">
              <w:rPr>
                <w:rFonts w:cstheme="minorHAnsi"/>
                <w:sz w:val="20"/>
              </w:rPr>
              <w:t>Annealed oligos</w:t>
            </w:r>
          </w:p>
        </w:tc>
        <w:tc>
          <w:tcPr>
            <w:tcW w:w="0" w:type="auto"/>
            <w:vAlign w:val="center"/>
          </w:tcPr>
          <w:p w14:paraId="75221E8B" w14:textId="77777777" w:rsidR="00091DA8" w:rsidRPr="00C144BD" w:rsidRDefault="00091DA8" w:rsidP="00002BF0">
            <w:pPr>
              <w:spacing w:line="276" w:lineRule="auto"/>
              <w:rPr>
                <w:rFonts w:cstheme="minorHAnsi"/>
                <w:sz w:val="20"/>
              </w:rPr>
            </w:pPr>
          </w:p>
        </w:tc>
        <w:tc>
          <w:tcPr>
            <w:tcW w:w="1560" w:type="dxa"/>
            <w:vAlign w:val="center"/>
          </w:tcPr>
          <w:p w14:paraId="38FAA45F" w14:textId="77777777" w:rsidR="00091DA8" w:rsidRPr="00C144BD" w:rsidRDefault="00091DA8" w:rsidP="00002BF0">
            <w:pPr>
              <w:spacing w:line="276" w:lineRule="auto"/>
              <w:rPr>
                <w:rFonts w:cstheme="minorHAnsi"/>
                <w:sz w:val="20"/>
              </w:rPr>
            </w:pPr>
            <w:r w:rsidRPr="00C144BD">
              <w:rPr>
                <w:rFonts w:cstheme="minorHAnsi"/>
                <w:sz w:val="20"/>
              </w:rPr>
              <w:t>1</w:t>
            </w:r>
          </w:p>
        </w:tc>
      </w:tr>
      <w:tr w:rsidR="00091DA8" w:rsidRPr="00C144BD" w14:paraId="5A49AE44" w14:textId="77777777" w:rsidTr="00002BF0">
        <w:trPr>
          <w:trHeight w:val="340"/>
        </w:trPr>
        <w:tc>
          <w:tcPr>
            <w:tcW w:w="2554" w:type="dxa"/>
            <w:vAlign w:val="center"/>
          </w:tcPr>
          <w:p w14:paraId="1B1FE6DF" w14:textId="09CBB611" w:rsidR="00091DA8" w:rsidRPr="00C144BD" w:rsidRDefault="00442E86" w:rsidP="00002BF0">
            <w:pPr>
              <w:spacing w:line="276" w:lineRule="auto"/>
              <w:rPr>
                <w:rFonts w:cstheme="minorHAnsi"/>
                <w:sz w:val="20"/>
              </w:rPr>
            </w:pPr>
            <w:proofErr w:type="spellStart"/>
            <w:r>
              <w:rPr>
                <w:rFonts w:cstheme="minorHAnsi"/>
                <w:sz w:val="20"/>
              </w:rPr>
              <w:t>pGGP</w:t>
            </w:r>
            <w:proofErr w:type="spellEnd"/>
            <w:r>
              <w:rPr>
                <w:rFonts w:cstheme="minorHAnsi"/>
                <w:sz w:val="20"/>
              </w:rPr>
              <w:t>-</w:t>
            </w:r>
            <w:r w:rsidR="00091DA8" w:rsidRPr="00091DA8">
              <w:rPr>
                <w:rFonts w:cstheme="minorHAnsi"/>
                <w:sz w:val="20"/>
              </w:rPr>
              <w:t>ABE</w:t>
            </w:r>
          </w:p>
        </w:tc>
        <w:tc>
          <w:tcPr>
            <w:tcW w:w="0" w:type="auto"/>
            <w:vAlign w:val="center"/>
          </w:tcPr>
          <w:p w14:paraId="31E8C691" w14:textId="77777777" w:rsidR="00091DA8" w:rsidRPr="00C144BD" w:rsidRDefault="00091DA8" w:rsidP="00002BF0">
            <w:pPr>
              <w:spacing w:line="276" w:lineRule="auto"/>
              <w:rPr>
                <w:rFonts w:cstheme="minorHAnsi"/>
                <w:sz w:val="20"/>
              </w:rPr>
            </w:pPr>
            <w:r w:rsidRPr="00C144BD">
              <w:rPr>
                <w:rFonts w:cstheme="minorHAnsi"/>
                <w:sz w:val="20"/>
              </w:rPr>
              <w:t>100 ng</w:t>
            </w:r>
          </w:p>
        </w:tc>
        <w:tc>
          <w:tcPr>
            <w:tcW w:w="1560" w:type="dxa"/>
            <w:vAlign w:val="center"/>
          </w:tcPr>
          <w:p w14:paraId="4A167314" w14:textId="77777777" w:rsidR="00091DA8" w:rsidRPr="00C144BD" w:rsidRDefault="00091DA8" w:rsidP="00002BF0">
            <w:pPr>
              <w:spacing w:line="276" w:lineRule="auto"/>
              <w:rPr>
                <w:rFonts w:cstheme="minorHAnsi"/>
                <w:sz w:val="20"/>
              </w:rPr>
            </w:pPr>
            <w:r w:rsidRPr="00C144BD">
              <w:rPr>
                <w:rFonts w:cstheme="minorHAnsi"/>
                <w:sz w:val="20"/>
              </w:rPr>
              <w:t>1</w:t>
            </w:r>
          </w:p>
        </w:tc>
      </w:tr>
      <w:tr w:rsidR="00091DA8" w:rsidRPr="00C144BD" w14:paraId="7379E28E" w14:textId="77777777" w:rsidTr="00002BF0">
        <w:trPr>
          <w:trHeight w:val="340"/>
        </w:trPr>
        <w:tc>
          <w:tcPr>
            <w:tcW w:w="2554" w:type="dxa"/>
            <w:vAlign w:val="center"/>
          </w:tcPr>
          <w:p w14:paraId="57AF4509" w14:textId="77777777" w:rsidR="00091DA8" w:rsidRPr="00C144BD" w:rsidRDefault="00091DA8" w:rsidP="00002BF0">
            <w:pPr>
              <w:spacing w:line="276" w:lineRule="auto"/>
              <w:rPr>
                <w:rFonts w:cstheme="minorHAnsi"/>
                <w:sz w:val="20"/>
              </w:rPr>
            </w:pPr>
            <w:r w:rsidRPr="00C144BD">
              <w:rPr>
                <w:rFonts w:cstheme="minorHAnsi"/>
                <w:sz w:val="20"/>
              </w:rPr>
              <w:t>10X CutSmart Buffer</w:t>
            </w:r>
          </w:p>
        </w:tc>
        <w:tc>
          <w:tcPr>
            <w:tcW w:w="0" w:type="auto"/>
            <w:vAlign w:val="center"/>
          </w:tcPr>
          <w:p w14:paraId="79F85E68" w14:textId="77777777" w:rsidR="00091DA8" w:rsidRPr="00C144BD" w:rsidRDefault="00091DA8" w:rsidP="00002BF0">
            <w:pPr>
              <w:spacing w:line="276" w:lineRule="auto"/>
              <w:rPr>
                <w:rFonts w:cstheme="minorHAnsi"/>
                <w:sz w:val="20"/>
              </w:rPr>
            </w:pPr>
            <w:r w:rsidRPr="00C144BD">
              <w:rPr>
                <w:rFonts w:cstheme="minorHAnsi"/>
                <w:sz w:val="20"/>
              </w:rPr>
              <w:t>1X</w:t>
            </w:r>
          </w:p>
        </w:tc>
        <w:tc>
          <w:tcPr>
            <w:tcW w:w="1560" w:type="dxa"/>
            <w:vAlign w:val="center"/>
          </w:tcPr>
          <w:p w14:paraId="484AAA73" w14:textId="77777777" w:rsidR="00091DA8" w:rsidRPr="00C144BD" w:rsidRDefault="00091DA8" w:rsidP="00002BF0">
            <w:pPr>
              <w:spacing w:line="276" w:lineRule="auto"/>
              <w:rPr>
                <w:rFonts w:cstheme="minorHAnsi"/>
                <w:sz w:val="20"/>
              </w:rPr>
            </w:pPr>
            <w:r w:rsidRPr="00C144BD">
              <w:rPr>
                <w:rFonts w:cstheme="minorHAnsi"/>
                <w:sz w:val="20"/>
              </w:rPr>
              <w:t>1.5</w:t>
            </w:r>
          </w:p>
        </w:tc>
      </w:tr>
      <w:tr w:rsidR="00091DA8" w:rsidRPr="00C144BD" w14:paraId="4708BC90" w14:textId="77777777" w:rsidTr="00002BF0">
        <w:trPr>
          <w:trHeight w:val="340"/>
        </w:trPr>
        <w:tc>
          <w:tcPr>
            <w:tcW w:w="2554" w:type="dxa"/>
            <w:vAlign w:val="center"/>
          </w:tcPr>
          <w:p w14:paraId="25F54731" w14:textId="77777777" w:rsidR="00091DA8" w:rsidRPr="00C144BD" w:rsidRDefault="00091DA8" w:rsidP="00002BF0">
            <w:pPr>
              <w:spacing w:line="276" w:lineRule="auto"/>
              <w:rPr>
                <w:rFonts w:cstheme="minorHAnsi"/>
                <w:sz w:val="20"/>
              </w:rPr>
            </w:pPr>
            <w:r w:rsidRPr="00C144BD">
              <w:rPr>
                <w:rFonts w:cstheme="minorHAnsi"/>
                <w:sz w:val="20"/>
              </w:rPr>
              <w:t>10 mM ATP</w:t>
            </w:r>
          </w:p>
        </w:tc>
        <w:tc>
          <w:tcPr>
            <w:tcW w:w="0" w:type="auto"/>
            <w:vAlign w:val="center"/>
          </w:tcPr>
          <w:p w14:paraId="4DB8E1F7" w14:textId="77777777" w:rsidR="00091DA8" w:rsidRPr="00C144BD" w:rsidRDefault="00091DA8" w:rsidP="00002BF0">
            <w:pPr>
              <w:spacing w:line="276" w:lineRule="auto"/>
              <w:rPr>
                <w:rFonts w:cstheme="minorHAnsi"/>
                <w:sz w:val="20"/>
              </w:rPr>
            </w:pPr>
            <w:r w:rsidRPr="00C144BD">
              <w:rPr>
                <w:rFonts w:cstheme="minorHAnsi"/>
                <w:sz w:val="20"/>
              </w:rPr>
              <w:t>1 mM</w:t>
            </w:r>
          </w:p>
        </w:tc>
        <w:tc>
          <w:tcPr>
            <w:tcW w:w="1560" w:type="dxa"/>
            <w:vAlign w:val="center"/>
          </w:tcPr>
          <w:p w14:paraId="48C19F4A" w14:textId="77777777" w:rsidR="00091DA8" w:rsidRPr="00C144BD" w:rsidRDefault="00091DA8" w:rsidP="00002BF0">
            <w:pPr>
              <w:spacing w:line="276" w:lineRule="auto"/>
              <w:rPr>
                <w:rFonts w:cstheme="minorHAnsi"/>
                <w:sz w:val="20"/>
              </w:rPr>
            </w:pPr>
            <w:r w:rsidRPr="00C144BD">
              <w:rPr>
                <w:rFonts w:cstheme="minorHAnsi"/>
                <w:sz w:val="20"/>
              </w:rPr>
              <w:t>1.5</w:t>
            </w:r>
          </w:p>
        </w:tc>
      </w:tr>
      <w:tr w:rsidR="00091DA8" w:rsidRPr="00C144BD" w14:paraId="5881BD46" w14:textId="77777777" w:rsidTr="00002BF0">
        <w:trPr>
          <w:trHeight w:val="340"/>
        </w:trPr>
        <w:tc>
          <w:tcPr>
            <w:tcW w:w="2554" w:type="dxa"/>
            <w:vAlign w:val="center"/>
          </w:tcPr>
          <w:p w14:paraId="3536C29F" w14:textId="77777777" w:rsidR="00091DA8" w:rsidRPr="00C144BD" w:rsidRDefault="00091DA8" w:rsidP="00002BF0">
            <w:pPr>
              <w:spacing w:line="276" w:lineRule="auto"/>
              <w:rPr>
                <w:rFonts w:cstheme="minorHAnsi"/>
                <w:sz w:val="20"/>
              </w:rPr>
            </w:pPr>
            <w:r w:rsidRPr="00C144BD">
              <w:rPr>
                <w:rFonts w:cstheme="minorHAnsi"/>
                <w:sz w:val="20"/>
              </w:rPr>
              <w:t>T4 DNA ligase</w:t>
            </w:r>
          </w:p>
        </w:tc>
        <w:tc>
          <w:tcPr>
            <w:tcW w:w="0" w:type="auto"/>
            <w:vAlign w:val="center"/>
          </w:tcPr>
          <w:p w14:paraId="10D50D3B" w14:textId="77777777" w:rsidR="00091DA8" w:rsidRPr="00C144BD" w:rsidRDefault="00091DA8" w:rsidP="00002BF0">
            <w:pPr>
              <w:spacing w:line="276" w:lineRule="auto"/>
              <w:rPr>
                <w:rFonts w:cstheme="minorHAnsi"/>
                <w:sz w:val="20"/>
              </w:rPr>
            </w:pPr>
            <w:r w:rsidRPr="00C144BD">
              <w:rPr>
                <w:rFonts w:cstheme="minorHAnsi"/>
                <w:sz w:val="20"/>
              </w:rPr>
              <w:t>200 U</w:t>
            </w:r>
          </w:p>
        </w:tc>
        <w:tc>
          <w:tcPr>
            <w:tcW w:w="1560" w:type="dxa"/>
            <w:vAlign w:val="center"/>
          </w:tcPr>
          <w:p w14:paraId="58693E24" w14:textId="77777777" w:rsidR="00091DA8" w:rsidRPr="00C144BD" w:rsidRDefault="00091DA8" w:rsidP="00002BF0">
            <w:pPr>
              <w:spacing w:line="276" w:lineRule="auto"/>
              <w:rPr>
                <w:rFonts w:cstheme="minorHAnsi"/>
                <w:sz w:val="20"/>
              </w:rPr>
            </w:pPr>
            <w:r w:rsidRPr="00C144BD">
              <w:rPr>
                <w:rFonts w:cstheme="minorHAnsi"/>
                <w:sz w:val="20"/>
              </w:rPr>
              <w:t>0.5</w:t>
            </w:r>
          </w:p>
        </w:tc>
      </w:tr>
      <w:tr w:rsidR="00091DA8" w:rsidRPr="00C144BD" w14:paraId="0F4ACFEB" w14:textId="77777777" w:rsidTr="00002BF0">
        <w:trPr>
          <w:trHeight w:val="340"/>
        </w:trPr>
        <w:tc>
          <w:tcPr>
            <w:tcW w:w="2554" w:type="dxa"/>
            <w:vAlign w:val="center"/>
          </w:tcPr>
          <w:p w14:paraId="04470A3D" w14:textId="77777777" w:rsidR="00091DA8" w:rsidRPr="00C144BD" w:rsidRDefault="00091DA8" w:rsidP="00002BF0">
            <w:pPr>
              <w:spacing w:line="276" w:lineRule="auto"/>
              <w:rPr>
                <w:rFonts w:cstheme="minorHAnsi"/>
                <w:sz w:val="20"/>
              </w:rPr>
            </w:pPr>
            <w:proofErr w:type="spellStart"/>
            <w:r w:rsidRPr="00F56B69">
              <w:rPr>
                <w:rFonts w:cstheme="minorHAnsi"/>
                <w:sz w:val="20"/>
              </w:rPr>
              <w:t>BbsI</w:t>
            </w:r>
            <w:proofErr w:type="spellEnd"/>
          </w:p>
        </w:tc>
        <w:tc>
          <w:tcPr>
            <w:tcW w:w="0" w:type="auto"/>
            <w:vAlign w:val="center"/>
          </w:tcPr>
          <w:p w14:paraId="3460778A" w14:textId="77777777" w:rsidR="00091DA8" w:rsidRPr="00C144BD" w:rsidRDefault="00091DA8" w:rsidP="00002BF0">
            <w:pPr>
              <w:spacing w:line="276" w:lineRule="auto"/>
              <w:rPr>
                <w:rFonts w:cstheme="minorHAnsi"/>
                <w:sz w:val="20"/>
              </w:rPr>
            </w:pPr>
            <w:r w:rsidRPr="00C144BD">
              <w:rPr>
                <w:rFonts w:cstheme="minorHAnsi"/>
                <w:sz w:val="20"/>
              </w:rPr>
              <w:t>5 U</w:t>
            </w:r>
          </w:p>
        </w:tc>
        <w:tc>
          <w:tcPr>
            <w:tcW w:w="1560" w:type="dxa"/>
            <w:vAlign w:val="center"/>
          </w:tcPr>
          <w:p w14:paraId="73D6B781" w14:textId="77777777" w:rsidR="00091DA8" w:rsidRPr="00C144BD" w:rsidRDefault="00091DA8" w:rsidP="00002BF0">
            <w:pPr>
              <w:spacing w:line="276" w:lineRule="auto"/>
              <w:rPr>
                <w:rFonts w:cstheme="minorHAnsi"/>
                <w:sz w:val="20"/>
              </w:rPr>
            </w:pPr>
            <w:r w:rsidRPr="00C144BD">
              <w:rPr>
                <w:rFonts w:cstheme="minorHAnsi"/>
                <w:sz w:val="20"/>
              </w:rPr>
              <w:t>0.5</w:t>
            </w:r>
          </w:p>
        </w:tc>
      </w:tr>
      <w:tr w:rsidR="00091DA8" w:rsidRPr="00C144BD" w14:paraId="4EC9A50A" w14:textId="77777777" w:rsidTr="00002BF0">
        <w:trPr>
          <w:trHeight w:val="340"/>
        </w:trPr>
        <w:tc>
          <w:tcPr>
            <w:tcW w:w="2554" w:type="dxa"/>
            <w:tcBorders>
              <w:bottom w:val="single" w:sz="4" w:space="0" w:color="auto"/>
            </w:tcBorders>
            <w:vAlign w:val="center"/>
          </w:tcPr>
          <w:p w14:paraId="44172E2E" w14:textId="77777777" w:rsidR="00091DA8" w:rsidRPr="00C144BD" w:rsidRDefault="00091DA8" w:rsidP="00002BF0">
            <w:pPr>
              <w:spacing w:line="276" w:lineRule="auto"/>
              <w:rPr>
                <w:rFonts w:cstheme="minorHAnsi"/>
                <w:sz w:val="20"/>
              </w:rPr>
            </w:pPr>
            <w:r w:rsidRPr="00C144BD">
              <w:rPr>
                <w:rFonts w:cstheme="minorHAnsi"/>
                <w:sz w:val="20"/>
              </w:rPr>
              <w:t>MQ water</w:t>
            </w:r>
          </w:p>
        </w:tc>
        <w:tc>
          <w:tcPr>
            <w:tcW w:w="0" w:type="auto"/>
            <w:tcBorders>
              <w:bottom w:val="single" w:sz="4" w:space="0" w:color="auto"/>
            </w:tcBorders>
            <w:vAlign w:val="center"/>
          </w:tcPr>
          <w:p w14:paraId="48538350" w14:textId="77777777" w:rsidR="00091DA8" w:rsidRPr="00C144BD" w:rsidRDefault="00091DA8" w:rsidP="00002BF0">
            <w:pPr>
              <w:spacing w:line="276" w:lineRule="auto"/>
              <w:rPr>
                <w:rFonts w:cstheme="minorHAnsi"/>
                <w:sz w:val="20"/>
              </w:rPr>
            </w:pPr>
          </w:p>
        </w:tc>
        <w:tc>
          <w:tcPr>
            <w:tcW w:w="1560" w:type="dxa"/>
            <w:tcBorders>
              <w:bottom w:val="single" w:sz="4" w:space="0" w:color="auto"/>
            </w:tcBorders>
            <w:vAlign w:val="center"/>
          </w:tcPr>
          <w:p w14:paraId="46E15D6B" w14:textId="77777777" w:rsidR="00091DA8" w:rsidRPr="00C144BD" w:rsidRDefault="00091DA8" w:rsidP="00002BF0">
            <w:pPr>
              <w:spacing w:line="276" w:lineRule="auto"/>
              <w:rPr>
                <w:rFonts w:cstheme="minorHAnsi"/>
                <w:sz w:val="20"/>
              </w:rPr>
            </w:pPr>
            <w:r w:rsidRPr="00C144BD">
              <w:rPr>
                <w:rFonts w:cstheme="minorHAnsi"/>
                <w:sz w:val="20"/>
              </w:rPr>
              <w:t>9</w:t>
            </w:r>
          </w:p>
        </w:tc>
      </w:tr>
      <w:tr w:rsidR="00091DA8" w:rsidRPr="00C144BD" w14:paraId="2AE4D872" w14:textId="77777777" w:rsidTr="00002BF0">
        <w:trPr>
          <w:trHeight w:val="340"/>
        </w:trPr>
        <w:tc>
          <w:tcPr>
            <w:tcW w:w="2554" w:type="dxa"/>
            <w:tcBorders>
              <w:top w:val="single" w:sz="4" w:space="0" w:color="auto"/>
            </w:tcBorders>
            <w:vAlign w:val="center"/>
          </w:tcPr>
          <w:p w14:paraId="28CD624D" w14:textId="77777777" w:rsidR="00091DA8" w:rsidRPr="00C144BD" w:rsidRDefault="00091DA8" w:rsidP="00002BF0">
            <w:pPr>
              <w:spacing w:line="276" w:lineRule="auto"/>
              <w:rPr>
                <w:rFonts w:cstheme="minorHAnsi"/>
                <w:sz w:val="20"/>
              </w:rPr>
            </w:pPr>
          </w:p>
        </w:tc>
        <w:tc>
          <w:tcPr>
            <w:tcW w:w="0" w:type="auto"/>
            <w:tcBorders>
              <w:top w:val="single" w:sz="4" w:space="0" w:color="auto"/>
            </w:tcBorders>
            <w:vAlign w:val="center"/>
          </w:tcPr>
          <w:p w14:paraId="6A40EC80" w14:textId="77777777" w:rsidR="00091DA8" w:rsidRPr="00C144BD" w:rsidRDefault="00091DA8" w:rsidP="00002BF0">
            <w:pPr>
              <w:spacing w:line="276" w:lineRule="auto"/>
              <w:rPr>
                <w:rFonts w:cstheme="minorHAnsi"/>
                <w:sz w:val="20"/>
              </w:rPr>
            </w:pPr>
          </w:p>
        </w:tc>
        <w:tc>
          <w:tcPr>
            <w:tcW w:w="1560" w:type="dxa"/>
            <w:tcBorders>
              <w:top w:val="single" w:sz="4" w:space="0" w:color="auto"/>
            </w:tcBorders>
            <w:vAlign w:val="center"/>
          </w:tcPr>
          <w:p w14:paraId="57BDE41C" w14:textId="77777777" w:rsidR="00091DA8" w:rsidRPr="00C144BD" w:rsidRDefault="00091DA8" w:rsidP="00002BF0">
            <w:pPr>
              <w:spacing w:line="276" w:lineRule="auto"/>
              <w:rPr>
                <w:rFonts w:cstheme="minorHAnsi"/>
                <w:sz w:val="20"/>
              </w:rPr>
            </w:pPr>
            <w:r w:rsidRPr="00C144BD">
              <w:rPr>
                <w:rFonts w:cstheme="minorHAnsi"/>
                <w:sz w:val="20"/>
              </w:rPr>
              <w:t>15</w:t>
            </w:r>
          </w:p>
        </w:tc>
      </w:tr>
    </w:tbl>
    <w:tbl>
      <w:tblPr>
        <w:tblStyle w:val="TableGrid"/>
        <w:tblpPr w:leftFromText="141" w:rightFromText="141" w:vertAnchor="text" w:horzAnchor="margin" w:tblpXSpec="right" w:tblpY="-2697"/>
        <w:tblW w:w="0" w:type="auto"/>
        <w:tblLook w:val="04A0" w:firstRow="1" w:lastRow="0" w:firstColumn="1" w:lastColumn="0" w:noHBand="0" w:noVBand="1"/>
      </w:tblPr>
      <w:tblGrid>
        <w:gridCol w:w="850"/>
        <w:gridCol w:w="850"/>
        <w:gridCol w:w="850"/>
      </w:tblGrid>
      <w:tr w:rsidR="00091DA8" w:rsidRPr="00C144BD" w14:paraId="2C5FDF46" w14:textId="77777777" w:rsidTr="00002BF0">
        <w:trPr>
          <w:trHeight w:val="340"/>
        </w:trPr>
        <w:tc>
          <w:tcPr>
            <w:tcW w:w="2550" w:type="dxa"/>
            <w:gridSpan w:val="3"/>
            <w:tcBorders>
              <w:top w:val="nil"/>
              <w:left w:val="nil"/>
              <w:bottom w:val="nil"/>
              <w:right w:val="nil"/>
            </w:tcBorders>
            <w:vAlign w:val="center"/>
          </w:tcPr>
          <w:p w14:paraId="285051D3" w14:textId="77777777" w:rsidR="00091DA8" w:rsidRPr="00C144BD" w:rsidRDefault="00091DA8" w:rsidP="00002BF0">
            <w:pPr>
              <w:spacing w:line="276" w:lineRule="auto"/>
              <w:rPr>
                <w:rFonts w:cstheme="minorHAnsi"/>
                <w:sz w:val="20"/>
              </w:rPr>
            </w:pPr>
            <w:r w:rsidRPr="00C144BD">
              <w:rPr>
                <w:rFonts w:cstheme="minorHAnsi"/>
                <w:sz w:val="20"/>
              </w:rPr>
              <w:t>Thermal cycler program</w:t>
            </w:r>
          </w:p>
        </w:tc>
      </w:tr>
      <w:tr w:rsidR="00091DA8" w:rsidRPr="00C144BD" w14:paraId="089448AF" w14:textId="77777777" w:rsidTr="00002BF0">
        <w:trPr>
          <w:trHeight w:val="340"/>
        </w:trPr>
        <w:tc>
          <w:tcPr>
            <w:tcW w:w="850" w:type="dxa"/>
            <w:vAlign w:val="center"/>
          </w:tcPr>
          <w:p w14:paraId="75054F2D" w14:textId="77777777" w:rsidR="00091DA8" w:rsidRPr="00C144BD" w:rsidRDefault="00091DA8" w:rsidP="00002BF0">
            <w:pPr>
              <w:spacing w:line="276" w:lineRule="auto"/>
              <w:jc w:val="center"/>
              <w:rPr>
                <w:rFonts w:cstheme="minorHAnsi"/>
                <w:sz w:val="20"/>
              </w:rPr>
            </w:pPr>
            <w:r w:rsidRPr="00C144BD">
              <w:rPr>
                <w:rFonts w:cstheme="minorHAnsi"/>
                <w:sz w:val="20"/>
              </w:rPr>
              <w:t>37°C</w:t>
            </w:r>
          </w:p>
        </w:tc>
        <w:tc>
          <w:tcPr>
            <w:tcW w:w="850" w:type="dxa"/>
            <w:vAlign w:val="center"/>
          </w:tcPr>
          <w:p w14:paraId="67BB6DE0" w14:textId="77777777" w:rsidR="00091DA8" w:rsidRPr="00C144BD" w:rsidRDefault="00091DA8" w:rsidP="00002BF0">
            <w:pPr>
              <w:spacing w:line="276" w:lineRule="auto"/>
              <w:jc w:val="center"/>
              <w:rPr>
                <w:rFonts w:cstheme="minorHAnsi"/>
                <w:sz w:val="20"/>
              </w:rPr>
            </w:pPr>
            <w:r w:rsidRPr="00C144BD">
              <w:rPr>
                <w:rFonts w:cstheme="minorHAnsi"/>
                <w:sz w:val="20"/>
              </w:rPr>
              <w:t>3 min</w:t>
            </w:r>
          </w:p>
        </w:tc>
        <w:tc>
          <w:tcPr>
            <w:tcW w:w="850" w:type="dxa"/>
            <w:vMerge w:val="restart"/>
            <w:vAlign w:val="center"/>
          </w:tcPr>
          <w:p w14:paraId="1C732662" w14:textId="77777777" w:rsidR="00091DA8" w:rsidRPr="00C144BD" w:rsidRDefault="00091DA8" w:rsidP="00002BF0">
            <w:pPr>
              <w:spacing w:line="276" w:lineRule="auto"/>
              <w:jc w:val="center"/>
              <w:rPr>
                <w:rFonts w:cstheme="minorHAnsi"/>
                <w:sz w:val="20"/>
              </w:rPr>
            </w:pPr>
            <w:r>
              <w:rPr>
                <w:rFonts w:cstheme="minorHAnsi"/>
                <w:sz w:val="20"/>
              </w:rPr>
              <w:t>25</w:t>
            </w:r>
            <w:r w:rsidRPr="00C144BD">
              <w:rPr>
                <w:rFonts w:cstheme="minorHAnsi"/>
                <w:sz w:val="20"/>
              </w:rPr>
              <w:t xml:space="preserve"> x</w:t>
            </w:r>
          </w:p>
        </w:tc>
      </w:tr>
      <w:tr w:rsidR="00091DA8" w:rsidRPr="00C144BD" w14:paraId="75786D42" w14:textId="77777777" w:rsidTr="00002BF0">
        <w:trPr>
          <w:trHeight w:val="340"/>
        </w:trPr>
        <w:tc>
          <w:tcPr>
            <w:tcW w:w="850" w:type="dxa"/>
            <w:vAlign w:val="center"/>
          </w:tcPr>
          <w:p w14:paraId="3BB51533" w14:textId="77777777" w:rsidR="00091DA8" w:rsidRPr="00C144BD" w:rsidRDefault="00091DA8" w:rsidP="00002BF0">
            <w:pPr>
              <w:spacing w:line="276" w:lineRule="auto"/>
              <w:jc w:val="center"/>
              <w:rPr>
                <w:rFonts w:cstheme="minorHAnsi"/>
                <w:sz w:val="20"/>
              </w:rPr>
            </w:pPr>
            <w:r w:rsidRPr="00C144BD">
              <w:rPr>
                <w:rFonts w:cstheme="minorHAnsi"/>
                <w:sz w:val="20"/>
              </w:rPr>
              <w:t>16°C</w:t>
            </w:r>
          </w:p>
        </w:tc>
        <w:tc>
          <w:tcPr>
            <w:tcW w:w="850" w:type="dxa"/>
            <w:tcBorders>
              <w:bottom w:val="single" w:sz="4" w:space="0" w:color="auto"/>
            </w:tcBorders>
            <w:vAlign w:val="center"/>
          </w:tcPr>
          <w:p w14:paraId="2CFB2523" w14:textId="77777777" w:rsidR="00091DA8" w:rsidRPr="00C144BD" w:rsidRDefault="00091DA8" w:rsidP="00002BF0">
            <w:pPr>
              <w:spacing w:line="276" w:lineRule="auto"/>
              <w:jc w:val="center"/>
              <w:rPr>
                <w:rFonts w:cstheme="minorHAnsi"/>
                <w:sz w:val="20"/>
              </w:rPr>
            </w:pPr>
            <w:r w:rsidRPr="00C144BD">
              <w:rPr>
                <w:rFonts w:cstheme="minorHAnsi"/>
                <w:sz w:val="20"/>
              </w:rPr>
              <w:t>3 min</w:t>
            </w:r>
          </w:p>
        </w:tc>
        <w:tc>
          <w:tcPr>
            <w:tcW w:w="850" w:type="dxa"/>
            <w:vMerge/>
            <w:tcBorders>
              <w:bottom w:val="single" w:sz="4" w:space="0" w:color="auto"/>
            </w:tcBorders>
            <w:vAlign w:val="center"/>
          </w:tcPr>
          <w:p w14:paraId="39CC80DD" w14:textId="77777777" w:rsidR="00091DA8" w:rsidRPr="00C144BD" w:rsidRDefault="00091DA8" w:rsidP="00002BF0">
            <w:pPr>
              <w:spacing w:line="276" w:lineRule="auto"/>
              <w:jc w:val="center"/>
              <w:rPr>
                <w:rFonts w:cstheme="minorHAnsi"/>
                <w:sz w:val="20"/>
              </w:rPr>
            </w:pPr>
          </w:p>
        </w:tc>
      </w:tr>
      <w:tr w:rsidR="00091DA8" w:rsidRPr="00C144BD" w14:paraId="412FAE36" w14:textId="77777777" w:rsidTr="00002BF0">
        <w:trPr>
          <w:trHeight w:val="340"/>
        </w:trPr>
        <w:tc>
          <w:tcPr>
            <w:tcW w:w="850" w:type="dxa"/>
            <w:vAlign w:val="center"/>
          </w:tcPr>
          <w:p w14:paraId="2804680D" w14:textId="77777777" w:rsidR="00091DA8" w:rsidRPr="00C144BD" w:rsidRDefault="00091DA8" w:rsidP="00002BF0">
            <w:pPr>
              <w:spacing w:line="276" w:lineRule="auto"/>
              <w:jc w:val="center"/>
              <w:rPr>
                <w:rFonts w:cstheme="minorHAnsi"/>
                <w:sz w:val="20"/>
              </w:rPr>
            </w:pPr>
            <w:r w:rsidRPr="00C144BD">
              <w:rPr>
                <w:rFonts w:cstheme="minorHAnsi"/>
                <w:sz w:val="20"/>
              </w:rPr>
              <w:t>50°C</w:t>
            </w:r>
          </w:p>
        </w:tc>
        <w:tc>
          <w:tcPr>
            <w:tcW w:w="850" w:type="dxa"/>
            <w:tcBorders>
              <w:right w:val="single" w:sz="4" w:space="0" w:color="auto"/>
            </w:tcBorders>
            <w:vAlign w:val="center"/>
          </w:tcPr>
          <w:p w14:paraId="4C1883ED" w14:textId="77777777" w:rsidR="00091DA8" w:rsidRPr="00C144BD" w:rsidRDefault="00091DA8" w:rsidP="00002BF0">
            <w:pPr>
              <w:spacing w:line="276" w:lineRule="auto"/>
              <w:jc w:val="center"/>
              <w:rPr>
                <w:rFonts w:cstheme="minorHAnsi"/>
                <w:sz w:val="20"/>
              </w:rPr>
            </w:pPr>
            <w:r w:rsidRPr="00C144BD">
              <w:rPr>
                <w:rFonts w:cstheme="minorHAnsi"/>
                <w:sz w:val="20"/>
              </w:rPr>
              <w:t>5 min</w:t>
            </w:r>
          </w:p>
        </w:tc>
        <w:tc>
          <w:tcPr>
            <w:tcW w:w="850" w:type="dxa"/>
            <w:tcBorders>
              <w:top w:val="single" w:sz="4" w:space="0" w:color="auto"/>
              <w:left w:val="single" w:sz="4" w:space="0" w:color="auto"/>
              <w:bottom w:val="none" w:sz="4" w:space="0" w:color="000000"/>
              <w:right w:val="none" w:sz="4" w:space="0" w:color="000000"/>
            </w:tcBorders>
            <w:vAlign w:val="center"/>
          </w:tcPr>
          <w:p w14:paraId="638A06B1" w14:textId="77777777" w:rsidR="00091DA8" w:rsidRPr="00C144BD" w:rsidRDefault="00091DA8" w:rsidP="00002BF0">
            <w:pPr>
              <w:spacing w:line="276" w:lineRule="auto"/>
              <w:jc w:val="center"/>
              <w:rPr>
                <w:rFonts w:cstheme="minorHAnsi"/>
                <w:sz w:val="20"/>
              </w:rPr>
            </w:pPr>
          </w:p>
        </w:tc>
      </w:tr>
      <w:tr w:rsidR="00091DA8" w:rsidRPr="00C144BD" w14:paraId="45BFE805" w14:textId="77777777" w:rsidTr="00002BF0">
        <w:trPr>
          <w:trHeight w:val="340"/>
        </w:trPr>
        <w:tc>
          <w:tcPr>
            <w:tcW w:w="850" w:type="dxa"/>
            <w:vAlign w:val="center"/>
          </w:tcPr>
          <w:p w14:paraId="5D3B1566" w14:textId="77777777" w:rsidR="00091DA8" w:rsidRPr="00C144BD" w:rsidRDefault="00091DA8" w:rsidP="00002BF0">
            <w:pPr>
              <w:spacing w:line="276" w:lineRule="auto"/>
              <w:jc w:val="center"/>
              <w:rPr>
                <w:rFonts w:cstheme="minorHAnsi"/>
                <w:sz w:val="20"/>
              </w:rPr>
            </w:pPr>
            <w:r w:rsidRPr="00C144BD">
              <w:rPr>
                <w:rFonts w:cstheme="minorHAnsi"/>
                <w:sz w:val="20"/>
              </w:rPr>
              <w:t>80°C</w:t>
            </w:r>
          </w:p>
        </w:tc>
        <w:tc>
          <w:tcPr>
            <w:tcW w:w="850" w:type="dxa"/>
            <w:tcBorders>
              <w:right w:val="single" w:sz="4" w:space="0" w:color="auto"/>
            </w:tcBorders>
            <w:vAlign w:val="center"/>
          </w:tcPr>
          <w:p w14:paraId="3EB0C458" w14:textId="77777777" w:rsidR="00091DA8" w:rsidRPr="00C144BD" w:rsidRDefault="00091DA8" w:rsidP="00002BF0">
            <w:pPr>
              <w:spacing w:line="276" w:lineRule="auto"/>
              <w:jc w:val="center"/>
              <w:rPr>
                <w:rFonts w:cstheme="minorHAnsi"/>
                <w:sz w:val="20"/>
              </w:rPr>
            </w:pPr>
            <w:r w:rsidRPr="00C144BD">
              <w:rPr>
                <w:rFonts w:cstheme="minorHAnsi"/>
                <w:sz w:val="20"/>
              </w:rPr>
              <w:t>5 min</w:t>
            </w:r>
          </w:p>
        </w:tc>
        <w:tc>
          <w:tcPr>
            <w:tcW w:w="850" w:type="dxa"/>
            <w:tcBorders>
              <w:top w:val="none" w:sz="4" w:space="0" w:color="000000"/>
              <w:left w:val="single" w:sz="4" w:space="0" w:color="auto"/>
              <w:bottom w:val="none" w:sz="4" w:space="0" w:color="000000"/>
              <w:right w:val="none" w:sz="4" w:space="0" w:color="000000"/>
            </w:tcBorders>
            <w:vAlign w:val="center"/>
          </w:tcPr>
          <w:p w14:paraId="1E693917" w14:textId="77777777" w:rsidR="00091DA8" w:rsidRPr="00C144BD" w:rsidRDefault="00091DA8" w:rsidP="00002BF0">
            <w:pPr>
              <w:spacing w:line="276" w:lineRule="auto"/>
              <w:jc w:val="center"/>
              <w:rPr>
                <w:rFonts w:cstheme="minorHAnsi"/>
                <w:sz w:val="20"/>
              </w:rPr>
            </w:pPr>
          </w:p>
        </w:tc>
      </w:tr>
      <w:tr w:rsidR="00091DA8" w:rsidRPr="00C144BD" w14:paraId="0EB89A7C" w14:textId="77777777" w:rsidTr="00002BF0">
        <w:trPr>
          <w:trHeight w:val="340"/>
        </w:trPr>
        <w:tc>
          <w:tcPr>
            <w:tcW w:w="850" w:type="dxa"/>
            <w:vAlign w:val="center"/>
          </w:tcPr>
          <w:p w14:paraId="6E34D849" w14:textId="77777777" w:rsidR="00091DA8" w:rsidRPr="00C144BD" w:rsidRDefault="00091DA8" w:rsidP="00002BF0">
            <w:pPr>
              <w:spacing w:line="276" w:lineRule="auto"/>
              <w:jc w:val="center"/>
              <w:rPr>
                <w:rFonts w:cstheme="minorHAnsi"/>
                <w:sz w:val="20"/>
              </w:rPr>
            </w:pPr>
            <w:r w:rsidRPr="00C144BD">
              <w:rPr>
                <w:rFonts w:cstheme="minorHAnsi"/>
                <w:sz w:val="20"/>
              </w:rPr>
              <w:t>16°C</w:t>
            </w:r>
          </w:p>
        </w:tc>
        <w:tc>
          <w:tcPr>
            <w:tcW w:w="850" w:type="dxa"/>
            <w:tcBorders>
              <w:right w:val="single" w:sz="4" w:space="0" w:color="auto"/>
            </w:tcBorders>
            <w:vAlign w:val="center"/>
          </w:tcPr>
          <w:p w14:paraId="7C5A6BDE" w14:textId="77777777" w:rsidR="00091DA8" w:rsidRPr="00C144BD" w:rsidRDefault="00091DA8" w:rsidP="00002BF0">
            <w:pPr>
              <w:spacing w:line="276" w:lineRule="auto"/>
              <w:jc w:val="center"/>
              <w:rPr>
                <w:rFonts w:cstheme="minorHAnsi"/>
                <w:sz w:val="20"/>
              </w:rPr>
            </w:pPr>
            <w:r w:rsidRPr="00C144BD">
              <w:rPr>
                <w:rFonts w:cstheme="minorHAnsi"/>
                <w:sz w:val="20"/>
              </w:rPr>
              <w:t>∞</w:t>
            </w:r>
          </w:p>
        </w:tc>
        <w:tc>
          <w:tcPr>
            <w:tcW w:w="850" w:type="dxa"/>
            <w:tcBorders>
              <w:top w:val="none" w:sz="4" w:space="0" w:color="000000"/>
              <w:left w:val="single" w:sz="4" w:space="0" w:color="auto"/>
              <w:bottom w:val="none" w:sz="4" w:space="0" w:color="000000"/>
              <w:right w:val="none" w:sz="4" w:space="0" w:color="000000"/>
            </w:tcBorders>
            <w:vAlign w:val="center"/>
          </w:tcPr>
          <w:p w14:paraId="33E90D86" w14:textId="77777777" w:rsidR="00091DA8" w:rsidRPr="00C144BD" w:rsidRDefault="00091DA8" w:rsidP="00002BF0">
            <w:pPr>
              <w:spacing w:line="276" w:lineRule="auto"/>
              <w:jc w:val="center"/>
              <w:rPr>
                <w:rFonts w:cstheme="minorHAnsi"/>
                <w:sz w:val="20"/>
              </w:rPr>
            </w:pPr>
          </w:p>
        </w:tc>
      </w:tr>
    </w:tbl>
    <w:p w14:paraId="5B0B417D" w14:textId="77777777" w:rsidR="00091DA8" w:rsidRPr="00C144BD" w:rsidRDefault="00091DA8" w:rsidP="00091DA8">
      <w:pPr>
        <w:spacing w:line="276" w:lineRule="auto"/>
        <w:jc w:val="both"/>
        <w:rPr>
          <w:rFonts w:cstheme="minorHAnsi"/>
          <w:sz w:val="20"/>
        </w:rPr>
      </w:pPr>
    </w:p>
    <w:p w14:paraId="59DC4C53" w14:textId="77777777" w:rsidR="00091DA8" w:rsidRDefault="00091DA8" w:rsidP="00091DA8">
      <w:pPr>
        <w:spacing w:line="276" w:lineRule="auto"/>
        <w:jc w:val="both"/>
        <w:rPr>
          <w:rFonts w:cstheme="minorHAnsi"/>
        </w:rPr>
      </w:pPr>
      <w:r>
        <w:rPr>
          <w:rFonts w:cstheme="minorHAnsi"/>
        </w:rPr>
        <w:t xml:space="preserve">Keep on ice or overnight in the -20. </w:t>
      </w:r>
    </w:p>
    <w:p w14:paraId="37C35D05" w14:textId="77777777" w:rsidR="00E0098A" w:rsidRDefault="00E0098A" w:rsidP="00E0098A">
      <w:pPr>
        <w:rPr>
          <w:b/>
        </w:rPr>
      </w:pPr>
    </w:p>
    <w:p w14:paraId="11473E9F" w14:textId="019B2411" w:rsidR="00E0098A" w:rsidRPr="00091DA8" w:rsidRDefault="00E0098A" w:rsidP="00E0098A">
      <w:pPr>
        <w:rPr>
          <w:b/>
        </w:rPr>
      </w:pPr>
      <w:r w:rsidRPr="00091DA8">
        <w:rPr>
          <w:b/>
        </w:rPr>
        <w:t>E. coli Transformation</w:t>
      </w:r>
    </w:p>
    <w:p w14:paraId="753A18D9" w14:textId="77777777" w:rsidR="00E0098A" w:rsidRPr="00C144BD" w:rsidRDefault="00E0098A" w:rsidP="00E0098A">
      <w:r w:rsidRPr="00C144BD">
        <w:t>Tom’s E. coli transformation protocol</w:t>
      </w:r>
    </w:p>
    <w:p w14:paraId="50D83AC9" w14:textId="77777777" w:rsidR="00E0098A" w:rsidRPr="00C144BD" w:rsidRDefault="00E0098A" w:rsidP="00E0098A">
      <w:pPr>
        <w:rPr>
          <w:rFonts w:cstheme="minorHAnsi"/>
        </w:rPr>
      </w:pPr>
      <w:r w:rsidRPr="00C144BD">
        <w:rPr>
          <w:rFonts w:cstheme="minorHAnsi"/>
        </w:rPr>
        <w:t xml:space="preserve">This is based on recommendations from </w:t>
      </w:r>
      <w:hyperlink r:id="rId34" w:anchor="Product%20Information" w:history="1">
        <w:r w:rsidRPr="00C144BD">
          <w:rPr>
            <w:rStyle w:val="Hyperlink"/>
            <w:rFonts w:cstheme="minorHAnsi"/>
          </w:rPr>
          <w:t>N</w:t>
        </w:r>
        <w:r w:rsidRPr="00C144BD">
          <w:rPr>
            <w:rStyle w:val="Hyperlink"/>
            <w:rFonts w:cstheme="minorHAnsi"/>
          </w:rPr>
          <w:t>E</w:t>
        </w:r>
        <w:r w:rsidRPr="00C144BD">
          <w:rPr>
            <w:rStyle w:val="Hyperlink"/>
            <w:rFonts w:cstheme="minorHAnsi"/>
          </w:rPr>
          <w:t>B</w:t>
        </w:r>
      </w:hyperlink>
      <w:r w:rsidRPr="00C144BD">
        <w:rPr>
          <w:rFonts w:cstheme="minorHAnsi"/>
        </w:rPr>
        <w:t xml:space="preserve"> (scroll to product information&gt;advantages and features). This should give the highest yield of transformants, but shortcuts can be taken at the underlined steps. </w:t>
      </w:r>
    </w:p>
    <w:p w14:paraId="125417E6" w14:textId="77777777" w:rsidR="00E0098A" w:rsidRPr="00F56B69" w:rsidRDefault="00E0098A" w:rsidP="00F56B69">
      <w:pPr>
        <w:pStyle w:val="ListParagraph"/>
        <w:numPr>
          <w:ilvl w:val="0"/>
          <w:numId w:val="7"/>
        </w:numPr>
        <w:rPr>
          <w:rFonts w:cstheme="minorHAnsi"/>
        </w:rPr>
      </w:pPr>
      <w:r w:rsidRPr="00F56B69">
        <w:rPr>
          <w:rFonts w:cstheme="minorHAnsi"/>
        </w:rPr>
        <w:lastRenderedPageBreak/>
        <w:t xml:space="preserve">Thaw </w:t>
      </w:r>
      <w:r w:rsidRPr="00F56B69">
        <w:rPr>
          <w:rFonts w:cstheme="minorHAnsi"/>
          <w:i/>
        </w:rPr>
        <w:t>E. coli</w:t>
      </w:r>
      <w:r w:rsidRPr="00F56B69">
        <w:rPr>
          <w:rFonts w:cstheme="minorHAnsi"/>
        </w:rPr>
        <w:t xml:space="preserve"> cells on ice for 10 minutes.</w:t>
      </w:r>
    </w:p>
    <w:p w14:paraId="3F259517" w14:textId="66EC3EDD" w:rsidR="00E0098A" w:rsidRPr="00F56B69" w:rsidRDefault="00E0098A" w:rsidP="00F56B69">
      <w:pPr>
        <w:pStyle w:val="ListParagraph"/>
        <w:numPr>
          <w:ilvl w:val="0"/>
          <w:numId w:val="7"/>
        </w:numPr>
        <w:rPr>
          <w:rFonts w:cstheme="minorHAnsi"/>
        </w:rPr>
      </w:pPr>
      <w:r w:rsidRPr="00F56B69">
        <w:rPr>
          <w:rFonts w:cstheme="minorHAnsi"/>
        </w:rPr>
        <w:t xml:space="preserve">Add </w:t>
      </w:r>
      <w:r w:rsidR="005877F9">
        <w:rPr>
          <w:rFonts w:cstheme="minorHAnsi"/>
        </w:rPr>
        <w:t>2.</w:t>
      </w:r>
      <w:r w:rsidRPr="00F56B69">
        <w:rPr>
          <w:rFonts w:cstheme="minorHAnsi"/>
        </w:rPr>
        <w:t xml:space="preserve">5 µL of the Golden Gate reaction mix to </w:t>
      </w:r>
      <w:r w:rsidR="005877F9">
        <w:rPr>
          <w:rFonts w:cstheme="minorHAnsi"/>
        </w:rPr>
        <w:t>25</w:t>
      </w:r>
      <w:r w:rsidRPr="00F56B69">
        <w:rPr>
          <w:rFonts w:cstheme="minorHAnsi"/>
        </w:rPr>
        <w:t xml:space="preserve"> µL of chemical competent </w:t>
      </w:r>
      <w:r w:rsidRPr="00F56B69">
        <w:rPr>
          <w:rFonts w:cstheme="minorHAnsi"/>
          <w:i/>
        </w:rPr>
        <w:t>E. coli</w:t>
      </w:r>
      <w:r w:rsidRPr="00F56B69">
        <w:rPr>
          <w:rFonts w:cstheme="minorHAnsi"/>
        </w:rPr>
        <w:t xml:space="preserve">. </w:t>
      </w:r>
    </w:p>
    <w:p w14:paraId="1FD57896" w14:textId="77777777" w:rsidR="00E0098A" w:rsidRPr="00F56B69" w:rsidRDefault="00E0098A" w:rsidP="00F56B69">
      <w:pPr>
        <w:pStyle w:val="ListParagraph"/>
        <w:numPr>
          <w:ilvl w:val="0"/>
          <w:numId w:val="7"/>
        </w:numPr>
        <w:rPr>
          <w:rFonts w:cstheme="minorHAnsi"/>
        </w:rPr>
      </w:pPr>
      <w:r w:rsidRPr="00F56B69">
        <w:rPr>
          <w:rFonts w:cstheme="minorHAnsi"/>
        </w:rPr>
        <w:t xml:space="preserve">Keep on ice </w:t>
      </w:r>
      <w:r w:rsidRPr="00F56B69">
        <w:rPr>
          <w:rFonts w:cstheme="minorHAnsi"/>
          <w:u w:val="single"/>
        </w:rPr>
        <w:t>20-30 minutes (can be less)</w:t>
      </w:r>
      <w:r w:rsidRPr="00F56B69">
        <w:rPr>
          <w:rFonts w:cstheme="minorHAnsi"/>
        </w:rPr>
        <w:t xml:space="preserve">. </w:t>
      </w:r>
    </w:p>
    <w:p w14:paraId="5B7FD52D" w14:textId="77777777" w:rsidR="00E0098A" w:rsidRPr="00F56B69" w:rsidRDefault="00E0098A" w:rsidP="00F56B69">
      <w:pPr>
        <w:pStyle w:val="ListParagraph"/>
        <w:numPr>
          <w:ilvl w:val="0"/>
          <w:numId w:val="7"/>
        </w:numPr>
        <w:rPr>
          <w:rFonts w:cstheme="minorHAnsi"/>
        </w:rPr>
      </w:pPr>
      <w:r w:rsidRPr="00F56B69">
        <w:rPr>
          <w:rFonts w:cstheme="minorHAnsi"/>
        </w:rPr>
        <w:t xml:space="preserve">Heat shock at exactly 42°C for 30 seconds. </w:t>
      </w:r>
    </w:p>
    <w:p w14:paraId="52221283" w14:textId="77777777" w:rsidR="00E0098A" w:rsidRPr="00F56B69" w:rsidRDefault="00E0098A" w:rsidP="00F56B69">
      <w:pPr>
        <w:pStyle w:val="ListParagraph"/>
        <w:numPr>
          <w:ilvl w:val="0"/>
          <w:numId w:val="7"/>
        </w:numPr>
        <w:rPr>
          <w:rFonts w:cstheme="minorHAnsi"/>
        </w:rPr>
      </w:pPr>
      <w:r w:rsidRPr="00F56B69">
        <w:rPr>
          <w:rFonts w:cstheme="minorHAnsi"/>
        </w:rPr>
        <w:t xml:space="preserve">Immediately chill on ice for 5 minutes. </w:t>
      </w:r>
    </w:p>
    <w:p w14:paraId="002D0C67" w14:textId="77777777" w:rsidR="00E0098A" w:rsidRPr="00F56B69" w:rsidRDefault="00E0098A" w:rsidP="00F56B69">
      <w:pPr>
        <w:pStyle w:val="ListParagraph"/>
        <w:numPr>
          <w:ilvl w:val="0"/>
          <w:numId w:val="7"/>
        </w:numPr>
        <w:rPr>
          <w:rFonts w:cstheme="minorHAnsi"/>
        </w:rPr>
      </w:pPr>
      <w:r w:rsidRPr="00F56B69">
        <w:rPr>
          <w:rFonts w:cstheme="minorHAnsi"/>
        </w:rPr>
        <w:t xml:space="preserve">Add 300 µL </w:t>
      </w:r>
      <w:r w:rsidRPr="00F56B69">
        <w:rPr>
          <w:rFonts w:cstheme="minorHAnsi"/>
          <w:u w:val="single"/>
        </w:rPr>
        <w:t>pre-warmed (37°C) SOC (not necessary, but helps).</w:t>
      </w:r>
      <w:r w:rsidRPr="00F56B69">
        <w:rPr>
          <w:rFonts w:cstheme="minorHAnsi"/>
        </w:rPr>
        <w:t xml:space="preserve"> </w:t>
      </w:r>
    </w:p>
    <w:p w14:paraId="5B41729B" w14:textId="77777777" w:rsidR="00E0098A" w:rsidRPr="00F56B69" w:rsidRDefault="00E0098A" w:rsidP="00F56B69">
      <w:pPr>
        <w:pStyle w:val="ListParagraph"/>
        <w:numPr>
          <w:ilvl w:val="0"/>
          <w:numId w:val="7"/>
        </w:numPr>
        <w:rPr>
          <w:rFonts w:cstheme="minorHAnsi"/>
        </w:rPr>
      </w:pPr>
      <w:r w:rsidRPr="00F56B69">
        <w:rPr>
          <w:rFonts w:cstheme="minorHAnsi"/>
        </w:rPr>
        <w:t xml:space="preserve">Shake at 37°C for </w:t>
      </w:r>
      <w:r w:rsidRPr="00F56B69">
        <w:rPr>
          <w:rFonts w:cstheme="minorHAnsi"/>
          <w:u w:val="single"/>
        </w:rPr>
        <w:t xml:space="preserve">20-60 minutes (20 minutes is minimum; for </w:t>
      </w:r>
      <w:proofErr w:type="spellStart"/>
      <w:r w:rsidRPr="00F56B69">
        <w:rPr>
          <w:rFonts w:cstheme="minorHAnsi"/>
          <w:u w:val="single"/>
        </w:rPr>
        <w:t>AmpR</w:t>
      </w:r>
      <w:proofErr w:type="spellEnd"/>
      <w:r w:rsidRPr="00F56B69">
        <w:rPr>
          <w:rFonts w:cstheme="minorHAnsi"/>
          <w:u w:val="single"/>
        </w:rPr>
        <w:t>, can be skipped entirely)</w:t>
      </w:r>
      <w:r w:rsidRPr="00F56B69">
        <w:rPr>
          <w:rFonts w:cstheme="minorHAnsi"/>
        </w:rPr>
        <w:t xml:space="preserve">. </w:t>
      </w:r>
    </w:p>
    <w:p w14:paraId="78D67E12" w14:textId="014250D4" w:rsidR="00E0098A" w:rsidRPr="00F56B69" w:rsidRDefault="00E0098A" w:rsidP="00F56B69">
      <w:pPr>
        <w:pStyle w:val="ListParagraph"/>
        <w:numPr>
          <w:ilvl w:val="0"/>
          <w:numId w:val="7"/>
        </w:numPr>
        <w:rPr>
          <w:rFonts w:cstheme="minorHAnsi"/>
        </w:rPr>
      </w:pPr>
      <w:r w:rsidRPr="00F56B69">
        <w:rPr>
          <w:rFonts w:cstheme="minorHAnsi"/>
        </w:rPr>
        <w:t xml:space="preserve">Plate </w:t>
      </w:r>
      <w:r w:rsidR="00254B22" w:rsidRPr="00254B22">
        <w:rPr>
          <w:rFonts w:cstheme="minorHAnsi"/>
        </w:rPr>
        <w:t>100</w:t>
      </w:r>
      <w:r w:rsidRPr="00F56B69">
        <w:rPr>
          <w:rFonts w:cstheme="minorHAnsi"/>
        </w:rPr>
        <w:t xml:space="preserve"> µL on </w:t>
      </w:r>
      <w:r w:rsidRPr="00F56B69">
        <w:rPr>
          <w:rFonts w:cstheme="minorHAnsi"/>
          <w:u w:val="single"/>
        </w:rPr>
        <w:t>pre-warmed (37°C) (not necessary, but helps)</w:t>
      </w:r>
      <w:r w:rsidRPr="00F56B69">
        <w:rPr>
          <w:rFonts w:cstheme="minorHAnsi"/>
        </w:rPr>
        <w:t xml:space="preserve"> </w:t>
      </w:r>
      <w:r w:rsidRPr="00254B22">
        <w:rPr>
          <w:rFonts w:cstheme="minorHAnsi"/>
          <w:b/>
        </w:rPr>
        <w:t>LB + Spec</w:t>
      </w:r>
      <w:r w:rsidRPr="00F56B69">
        <w:rPr>
          <w:rFonts w:cstheme="minorHAnsi"/>
        </w:rPr>
        <w:t xml:space="preserve">. </w:t>
      </w:r>
    </w:p>
    <w:p w14:paraId="57AF77FE" w14:textId="0BEB75E0" w:rsidR="00E0098A" w:rsidRDefault="00F56B69" w:rsidP="00E0098A">
      <w:pPr>
        <w:rPr>
          <w:rFonts w:cstheme="minorHAnsi"/>
        </w:rPr>
      </w:pPr>
      <w:r>
        <w:rPr>
          <w:rFonts w:cstheme="minorHAnsi"/>
        </w:rPr>
        <w:t>Following day, n</w:t>
      </w:r>
      <w:r w:rsidR="00E0098A">
        <w:rPr>
          <w:rFonts w:cstheme="minorHAnsi"/>
        </w:rPr>
        <w:t>umber of colonies:</w:t>
      </w:r>
    </w:p>
    <w:p w14:paraId="0044562E" w14:textId="77777777" w:rsidR="00E0098A" w:rsidRDefault="00E0098A"/>
    <w:p w14:paraId="58AAC494" w14:textId="77EE8D23" w:rsidR="00E0098A" w:rsidRPr="00F56B69" w:rsidRDefault="00E0098A" w:rsidP="00B25AE6">
      <w:pPr>
        <w:pStyle w:val="Heading2"/>
        <w:rPr>
          <w:sz w:val="28"/>
          <w:szCs w:val="28"/>
          <w:lang w:val="en-US"/>
        </w:rPr>
      </w:pPr>
      <w:bookmarkStart w:id="7" w:name="_Toc199968160"/>
      <w:r w:rsidRPr="00F56B69">
        <w:rPr>
          <w:sz w:val="28"/>
          <w:szCs w:val="28"/>
          <w:lang w:val="en-US"/>
        </w:rPr>
        <w:t xml:space="preserve">Colony PCR of </w:t>
      </w:r>
      <w:r w:rsidR="00F56B69" w:rsidRPr="00F56B69">
        <w:rPr>
          <w:sz w:val="28"/>
          <w:szCs w:val="28"/>
          <w:lang w:val="en-US"/>
        </w:rPr>
        <w:t>endogenous target</w:t>
      </w:r>
      <w:r w:rsidR="00B25AE6" w:rsidRPr="00F56B69">
        <w:rPr>
          <w:sz w:val="28"/>
          <w:szCs w:val="28"/>
          <w:lang w:val="en-US"/>
        </w:rPr>
        <w:t>—Thursday</w:t>
      </w:r>
      <w:bookmarkEnd w:id="7"/>
      <w:r w:rsidR="00B25AE6" w:rsidRPr="00F56B69">
        <w:rPr>
          <w:sz w:val="28"/>
          <w:szCs w:val="28"/>
          <w:lang w:val="en-US"/>
        </w:rPr>
        <w:t xml:space="preserve"> </w:t>
      </w:r>
    </w:p>
    <w:p w14:paraId="2A443F81" w14:textId="08F3EDC2" w:rsidR="00E0098A" w:rsidRDefault="00E0098A" w:rsidP="00E0098A">
      <w:pPr>
        <w:rPr>
          <w:rFonts w:cstheme="minorHAnsi"/>
        </w:rPr>
      </w:pPr>
      <w:r>
        <w:rPr>
          <w:rFonts w:cstheme="minorHAnsi"/>
        </w:rPr>
        <w:t xml:space="preserve">We cannot tell if the cells are mutated just by looking at them, so we need to Sanger sequence to check </w:t>
      </w:r>
      <w:r w:rsidR="00F56B69">
        <w:rPr>
          <w:rFonts w:cstheme="minorHAnsi"/>
        </w:rPr>
        <w:t>for</w:t>
      </w:r>
      <w:r>
        <w:rPr>
          <w:rFonts w:cstheme="minorHAnsi"/>
        </w:rPr>
        <w:t xml:space="preserve"> DNA mutations.</w:t>
      </w:r>
    </w:p>
    <w:p w14:paraId="174502A5" w14:textId="77777777" w:rsidR="00E0098A" w:rsidRPr="00C144BD" w:rsidRDefault="00E0098A" w:rsidP="00E0098A">
      <w:pPr>
        <w:rPr>
          <w:rFonts w:cstheme="minorHAnsi"/>
        </w:rPr>
      </w:pPr>
      <w:r w:rsidRPr="00D3309E">
        <w:rPr>
          <w:rFonts w:cstheme="minorHAnsi"/>
          <w:b/>
        </w:rPr>
        <w:t>PCR protocol</w:t>
      </w:r>
      <w:r w:rsidRPr="00C144BD">
        <w:rPr>
          <w:rFonts w:cstheme="minorHAnsi"/>
        </w:rPr>
        <w:t>:</w:t>
      </w:r>
    </w:p>
    <w:tbl>
      <w:tblPr>
        <w:tblStyle w:val="TableGrid"/>
        <w:tblW w:w="0" w:type="auto"/>
        <w:tblLook w:val="04A0" w:firstRow="1" w:lastRow="0" w:firstColumn="1" w:lastColumn="0" w:noHBand="0" w:noVBand="1"/>
      </w:tblPr>
      <w:tblGrid>
        <w:gridCol w:w="2265"/>
        <w:gridCol w:w="1050"/>
        <w:gridCol w:w="1050"/>
      </w:tblGrid>
      <w:tr w:rsidR="00E0098A" w:rsidRPr="00C144BD" w14:paraId="260E157C" w14:textId="77777777" w:rsidTr="00D33DE8">
        <w:tc>
          <w:tcPr>
            <w:tcW w:w="2265" w:type="dxa"/>
          </w:tcPr>
          <w:p w14:paraId="4D83320E" w14:textId="77777777" w:rsidR="00E0098A" w:rsidRPr="00C144BD" w:rsidRDefault="00E0098A" w:rsidP="00D33DE8">
            <w:pPr>
              <w:rPr>
                <w:rFonts w:cstheme="minorHAnsi"/>
                <w:b/>
              </w:rPr>
            </w:pPr>
            <w:r w:rsidRPr="00C144BD">
              <w:rPr>
                <w:rFonts w:cstheme="minorHAnsi"/>
                <w:b/>
              </w:rPr>
              <w:t>Component</w:t>
            </w:r>
          </w:p>
        </w:tc>
        <w:tc>
          <w:tcPr>
            <w:tcW w:w="1050" w:type="dxa"/>
          </w:tcPr>
          <w:p w14:paraId="3D24332E" w14:textId="77777777" w:rsidR="00E0098A" w:rsidRPr="00C144BD" w:rsidRDefault="00E0098A" w:rsidP="00D33DE8">
            <w:pPr>
              <w:rPr>
                <w:rFonts w:cstheme="minorHAnsi"/>
                <w:b/>
              </w:rPr>
            </w:pPr>
            <w:r w:rsidRPr="00C144BD">
              <w:rPr>
                <w:rFonts w:cstheme="minorHAnsi"/>
                <w:b/>
              </w:rPr>
              <w:t>1x</w:t>
            </w:r>
          </w:p>
        </w:tc>
        <w:tc>
          <w:tcPr>
            <w:tcW w:w="1050" w:type="dxa"/>
          </w:tcPr>
          <w:p w14:paraId="30CC3B5C" w14:textId="77777777" w:rsidR="00E0098A" w:rsidRPr="00C144BD" w:rsidRDefault="00E0098A" w:rsidP="00D33DE8">
            <w:pPr>
              <w:rPr>
                <w:rFonts w:cstheme="minorHAnsi"/>
                <w:b/>
                <w:u w:val="single"/>
              </w:rPr>
            </w:pPr>
            <w:r>
              <w:rPr>
                <w:rFonts w:cstheme="minorHAnsi"/>
                <w:b/>
                <w:u w:val="single"/>
              </w:rPr>
              <w:t>8</w:t>
            </w:r>
            <w:r w:rsidRPr="00C144BD">
              <w:rPr>
                <w:rFonts w:cstheme="minorHAnsi"/>
                <w:b/>
                <w:u w:val="single"/>
              </w:rPr>
              <w:t>x</w:t>
            </w:r>
          </w:p>
        </w:tc>
      </w:tr>
      <w:tr w:rsidR="00E0098A" w:rsidRPr="00C144BD" w14:paraId="2A0E5944" w14:textId="77777777" w:rsidTr="00D33DE8">
        <w:tc>
          <w:tcPr>
            <w:tcW w:w="2265" w:type="dxa"/>
          </w:tcPr>
          <w:p w14:paraId="055B0074" w14:textId="77777777" w:rsidR="00E0098A" w:rsidRPr="00C144BD" w:rsidRDefault="00E0098A" w:rsidP="00D33DE8">
            <w:pPr>
              <w:rPr>
                <w:rFonts w:cstheme="minorHAnsi"/>
              </w:rPr>
            </w:pPr>
            <w:proofErr w:type="spellStart"/>
            <w:r w:rsidRPr="00C144BD">
              <w:rPr>
                <w:rFonts w:cstheme="minorHAnsi"/>
              </w:rPr>
              <w:t>Allin</w:t>
            </w:r>
            <w:proofErr w:type="spellEnd"/>
            <w:r w:rsidRPr="00C144BD">
              <w:rPr>
                <w:rFonts w:cstheme="minorHAnsi"/>
              </w:rPr>
              <w:t xml:space="preserve"> Red </w:t>
            </w:r>
            <w:proofErr w:type="spellStart"/>
            <w:r w:rsidRPr="00C144BD">
              <w:rPr>
                <w:rFonts w:cstheme="minorHAnsi"/>
              </w:rPr>
              <w:t>Taq</w:t>
            </w:r>
            <w:proofErr w:type="spellEnd"/>
            <w:r w:rsidRPr="00C144BD">
              <w:rPr>
                <w:rFonts w:cstheme="minorHAnsi"/>
              </w:rPr>
              <w:t xml:space="preserve"> 2xMM</w:t>
            </w:r>
          </w:p>
        </w:tc>
        <w:tc>
          <w:tcPr>
            <w:tcW w:w="1050" w:type="dxa"/>
          </w:tcPr>
          <w:p w14:paraId="0F2D23C8" w14:textId="77777777" w:rsidR="00E0098A" w:rsidRPr="00C144BD" w:rsidRDefault="00E0098A" w:rsidP="00D33DE8">
            <w:pPr>
              <w:rPr>
                <w:rFonts w:cstheme="minorHAnsi"/>
              </w:rPr>
            </w:pPr>
            <w:r w:rsidRPr="00C144BD">
              <w:rPr>
                <w:rFonts w:cstheme="minorHAnsi"/>
              </w:rPr>
              <w:t>5 µL</w:t>
            </w:r>
          </w:p>
        </w:tc>
        <w:tc>
          <w:tcPr>
            <w:tcW w:w="1050" w:type="dxa"/>
          </w:tcPr>
          <w:p w14:paraId="51C267A0" w14:textId="77777777" w:rsidR="00E0098A" w:rsidRPr="00C144BD" w:rsidRDefault="00E0098A" w:rsidP="00D33DE8">
            <w:pPr>
              <w:rPr>
                <w:rFonts w:cstheme="minorHAnsi"/>
              </w:rPr>
            </w:pPr>
            <w:r>
              <w:rPr>
                <w:rFonts w:cstheme="minorHAnsi"/>
              </w:rPr>
              <w:t>40</w:t>
            </w:r>
          </w:p>
        </w:tc>
      </w:tr>
      <w:tr w:rsidR="00E0098A" w:rsidRPr="00C144BD" w14:paraId="4A3261DE" w14:textId="77777777" w:rsidTr="0029405A">
        <w:tc>
          <w:tcPr>
            <w:tcW w:w="2265" w:type="dxa"/>
            <w:shd w:val="clear" w:color="auto" w:fill="auto"/>
          </w:tcPr>
          <w:p w14:paraId="03834E03" w14:textId="77777777" w:rsidR="00E0098A" w:rsidRPr="00C144BD" w:rsidRDefault="00E0098A" w:rsidP="00D33DE8">
            <w:pPr>
              <w:rPr>
                <w:rFonts w:cstheme="minorHAnsi"/>
              </w:rPr>
            </w:pPr>
            <w:r w:rsidRPr="00C144BD">
              <w:rPr>
                <w:rFonts w:cstheme="minorHAnsi"/>
              </w:rPr>
              <w:t>F primer 10 µM</w:t>
            </w:r>
          </w:p>
        </w:tc>
        <w:tc>
          <w:tcPr>
            <w:tcW w:w="1050" w:type="dxa"/>
          </w:tcPr>
          <w:p w14:paraId="5F54876E" w14:textId="77777777" w:rsidR="00E0098A" w:rsidRPr="00C144BD" w:rsidRDefault="00E0098A" w:rsidP="00D33DE8">
            <w:pPr>
              <w:rPr>
                <w:rFonts w:cstheme="minorHAnsi"/>
              </w:rPr>
            </w:pPr>
            <w:r w:rsidRPr="00C144BD">
              <w:rPr>
                <w:rFonts w:cstheme="minorHAnsi"/>
              </w:rPr>
              <w:t>0.2 µL</w:t>
            </w:r>
          </w:p>
        </w:tc>
        <w:tc>
          <w:tcPr>
            <w:tcW w:w="1050" w:type="dxa"/>
          </w:tcPr>
          <w:p w14:paraId="48DC6598" w14:textId="77777777" w:rsidR="00E0098A" w:rsidRPr="00C144BD" w:rsidRDefault="00E0098A" w:rsidP="00D33DE8">
            <w:pPr>
              <w:rPr>
                <w:rFonts w:cstheme="minorHAnsi"/>
              </w:rPr>
            </w:pPr>
            <w:r>
              <w:rPr>
                <w:rFonts w:cstheme="minorHAnsi"/>
              </w:rPr>
              <w:t>1.6</w:t>
            </w:r>
          </w:p>
        </w:tc>
      </w:tr>
      <w:tr w:rsidR="00E0098A" w:rsidRPr="00C144BD" w14:paraId="1A5ED8CE" w14:textId="77777777" w:rsidTr="0029405A">
        <w:tc>
          <w:tcPr>
            <w:tcW w:w="2265" w:type="dxa"/>
            <w:shd w:val="clear" w:color="auto" w:fill="auto"/>
          </w:tcPr>
          <w:p w14:paraId="09E15FD6" w14:textId="77777777" w:rsidR="00E0098A" w:rsidRPr="00C144BD" w:rsidRDefault="00E0098A" w:rsidP="00D33DE8">
            <w:pPr>
              <w:rPr>
                <w:rFonts w:cstheme="minorHAnsi"/>
              </w:rPr>
            </w:pPr>
            <w:r w:rsidRPr="00C144BD">
              <w:rPr>
                <w:rFonts w:cstheme="minorHAnsi"/>
              </w:rPr>
              <w:t>R primer 10 µM</w:t>
            </w:r>
          </w:p>
        </w:tc>
        <w:tc>
          <w:tcPr>
            <w:tcW w:w="1050" w:type="dxa"/>
          </w:tcPr>
          <w:p w14:paraId="26265495" w14:textId="77777777" w:rsidR="00E0098A" w:rsidRPr="00C144BD" w:rsidRDefault="00E0098A" w:rsidP="00D33DE8">
            <w:pPr>
              <w:rPr>
                <w:rFonts w:cstheme="minorHAnsi"/>
              </w:rPr>
            </w:pPr>
            <w:r w:rsidRPr="00C144BD">
              <w:rPr>
                <w:rFonts w:cstheme="minorHAnsi"/>
              </w:rPr>
              <w:t>0.2 µL</w:t>
            </w:r>
          </w:p>
        </w:tc>
        <w:tc>
          <w:tcPr>
            <w:tcW w:w="1050" w:type="dxa"/>
          </w:tcPr>
          <w:p w14:paraId="2787A8AE" w14:textId="77777777" w:rsidR="00E0098A" w:rsidRPr="00C144BD" w:rsidRDefault="00E0098A" w:rsidP="00D33DE8">
            <w:pPr>
              <w:rPr>
                <w:rFonts w:cstheme="minorHAnsi"/>
              </w:rPr>
            </w:pPr>
            <w:r>
              <w:rPr>
                <w:rFonts w:cstheme="minorHAnsi"/>
              </w:rPr>
              <w:t>1</w:t>
            </w:r>
            <w:r w:rsidRPr="00C144BD">
              <w:rPr>
                <w:rFonts w:cstheme="minorHAnsi"/>
              </w:rPr>
              <w:t>.6</w:t>
            </w:r>
          </w:p>
        </w:tc>
      </w:tr>
      <w:tr w:rsidR="00E0098A" w:rsidRPr="00C144BD" w14:paraId="79B56F32" w14:textId="77777777" w:rsidTr="00D33DE8">
        <w:tc>
          <w:tcPr>
            <w:tcW w:w="2265" w:type="dxa"/>
          </w:tcPr>
          <w:p w14:paraId="43B01627" w14:textId="77777777" w:rsidR="00E0098A" w:rsidRPr="00C144BD" w:rsidRDefault="00E0098A" w:rsidP="00D33DE8">
            <w:pPr>
              <w:rPr>
                <w:rFonts w:cstheme="minorHAnsi"/>
              </w:rPr>
            </w:pPr>
            <w:r w:rsidRPr="00C144BD">
              <w:rPr>
                <w:rFonts w:cstheme="minorHAnsi"/>
              </w:rPr>
              <w:t>H</w:t>
            </w:r>
            <w:r w:rsidRPr="00C144BD">
              <w:rPr>
                <w:rFonts w:cstheme="minorHAnsi"/>
                <w:vertAlign w:val="subscript"/>
              </w:rPr>
              <w:t>2</w:t>
            </w:r>
            <w:r w:rsidRPr="00C144BD">
              <w:rPr>
                <w:rFonts w:cstheme="minorHAnsi"/>
              </w:rPr>
              <w:t>O</w:t>
            </w:r>
          </w:p>
        </w:tc>
        <w:tc>
          <w:tcPr>
            <w:tcW w:w="1050" w:type="dxa"/>
          </w:tcPr>
          <w:p w14:paraId="554E9C4D" w14:textId="77777777" w:rsidR="00E0098A" w:rsidRPr="00C144BD" w:rsidRDefault="00E0098A" w:rsidP="00D33DE8">
            <w:pPr>
              <w:rPr>
                <w:rFonts w:cstheme="minorHAnsi"/>
              </w:rPr>
            </w:pPr>
            <w:r w:rsidRPr="00C144BD">
              <w:rPr>
                <w:rFonts w:cstheme="minorHAnsi"/>
              </w:rPr>
              <w:t>4.6 µL</w:t>
            </w:r>
          </w:p>
        </w:tc>
        <w:tc>
          <w:tcPr>
            <w:tcW w:w="1050" w:type="dxa"/>
          </w:tcPr>
          <w:p w14:paraId="43CF1069" w14:textId="77777777" w:rsidR="00E0098A" w:rsidRPr="00C144BD" w:rsidRDefault="00E0098A" w:rsidP="00D33DE8">
            <w:pPr>
              <w:rPr>
                <w:rFonts w:cstheme="minorHAnsi"/>
              </w:rPr>
            </w:pPr>
            <w:r>
              <w:rPr>
                <w:rFonts w:cstheme="minorHAnsi"/>
              </w:rPr>
              <w:t>36</w:t>
            </w:r>
            <w:r w:rsidRPr="00C144BD">
              <w:rPr>
                <w:rFonts w:cstheme="minorHAnsi"/>
              </w:rPr>
              <w:t>.8</w:t>
            </w:r>
          </w:p>
        </w:tc>
      </w:tr>
      <w:tr w:rsidR="00E0098A" w:rsidRPr="00C144BD" w14:paraId="7482D9B5" w14:textId="77777777" w:rsidTr="00D33DE8">
        <w:tc>
          <w:tcPr>
            <w:tcW w:w="2265" w:type="dxa"/>
          </w:tcPr>
          <w:p w14:paraId="4077D650" w14:textId="77777777" w:rsidR="00E0098A" w:rsidRPr="00C144BD" w:rsidRDefault="00E0098A" w:rsidP="00D33DE8">
            <w:pPr>
              <w:rPr>
                <w:rFonts w:cstheme="minorHAnsi"/>
              </w:rPr>
            </w:pPr>
            <w:r w:rsidRPr="00C144BD">
              <w:rPr>
                <w:rFonts w:cstheme="minorHAnsi"/>
              </w:rPr>
              <w:t>Total</w:t>
            </w:r>
          </w:p>
        </w:tc>
        <w:tc>
          <w:tcPr>
            <w:tcW w:w="1050" w:type="dxa"/>
          </w:tcPr>
          <w:p w14:paraId="50658C5C" w14:textId="77777777" w:rsidR="00E0098A" w:rsidRPr="00C144BD" w:rsidRDefault="00E0098A" w:rsidP="00D33DE8">
            <w:pPr>
              <w:rPr>
                <w:rFonts w:cstheme="minorHAnsi"/>
              </w:rPr>
            </w:pPr>
            <w:r w:rsidRPr="00C144BD">
              <w:rPr>
                <w:rFonts w:cstheme="minorHAnsi"/>
              </w:rPr>
              <w:t>10 µL</w:t>
            </w:r>
          </w:p>
        </w:tc>
        <w:tc>
          <w:tcPr>
            <w:tcW w:w="1050" w:type="dxa"/>
          </w:tcPr>
          <w:p w14:paraId="62C68255" w14:textId="77777777" w:rsidR="00E0098A" w:rsidRPr="00C144BD" w:rsidRDefault="00E0098A" w:rsidP="00D33DE8">
            <w:pPr>
              <w:rPr>
                <w:rFonts w:cstheme="minorHAnsi"/>
              </w:rPr>
            </w:pPr>
          </w:p>
        </w:tc>
      </w:tr>
    </w:tbl>
    <w:tbl>
      <w:tblPr>
        <w:tblStyle w:val="TableGrid"/>
        <w:tblpPr w:leftFromText="180" w:rightFromText="180" w:vertAnchor="text" w:horzAnchor="page" w:tblpX="7218" w:tblpY="-1513"/>
        <w:tblW w:w="0" w:type="auto"/>
        <w:tblLook w:val="04A0" w:firstRow="1" w:lastRow="0" w:firstColumn="1" w:lastColumn="0" w:noHBand="0" w:noVBand="1"/>
      </w:tblPr>
      <w:tblGrid>
        <w:gridCol w:w="916"/>
        <w:gridCol w:w="769"/>
        <w:gridCol w:w="769"/>
      </w:tblGrid>
      <w:tr w:rsidR="00E0098A" w:rsidRPr="00C144BD" w14:paraId="033E6745" w14:textId="77777777" w:rsidTr="00D33DE8">
        <w:trPr>
          <w:gridAfter w:val="1"/>
          <w:wAfter w:w="769" w:type="dxa"/>
        </w:trPr>
        <w:tc>
          <w:tcPr>
            <w:tcW w:w="916" w:type="dxa"/>
          </w:tcPr>
          <w:p w14:paraId="5AE6E4FF" w14:textId="77777777" w:rsidR="00E0098A" w:rsidRPr="00C144BD" w:rsidRDefault="00E0098A" w:rsidP="00D33DE8">
            <w:pPr>
              <w:rPr>
                <w:rFonts w:cstheme="minorHAnsi"/>
                <w:b/>
              </w:rPr>
            </w:pPr>
            <w:r w:rsidRPr="00C144BD">
              <w:rPr>
                <w:rFonts w:cstheme="minorHAnsi"/>
                <w:b/>
              </w:rPr>
              <w:t>Temp</w:t>
            </w:r>
          </w:p>
        </w:tc>
        <w:tc>
          <w:tcPr>
            <w:tcW w:w="769" w:type="dxa"/>
          </w:tcPr>
          <w:p w14:paraId="66EBE85F" w14:textId="77777777" w:rsidR="00E0098A" w:rsidRPr="00C144BD" w:rsidRDefault="00E0098A" w:rsidP="00D33DE8">
            <w:pPr>
              <w:rPr>
                <w:rFonts w:cstheme="minorHAnsi"/>
                <w:b/>
              </w:rPr>
            </w:pPr>
            <w:r w:rsidRPr="00C144BD">
              <w:rPr>
                <w:rFonts w:cstheme="minorHAnsi"/>
                <w:b/>
              </w:rPr>
              <w:t>Time</w:t>
            </w:r>
          </w:p>
        </w:tc>
      </w:tr>
      <w:tr w:rsidR="00E0098A" w:rsidRPr="00C144BD" w14:paraId="24C2C27C" w14:textId="77777777" w:rsidTr="00D33DE8">
        <w:trPr>
          <w:gridAfter w:val="1"/>
          <w:wAfter w:w="769" w:type="dxa"/>
        </w:trPr>
        <w:tc>
          <w:tcPr>
            <w:tcW w:w="916" w:type="dxa"/>
            <w:vAlign w:val="center"/>
          </w:tcPr>
          <w:p w14:paraId="0C0C84FB" w14:textId="77777777" w:rsidR="00E0098A" w:rsidRPr="00C144BD" w:rsidRDefault="00E0098A" w:rsidP="00D33DE8">
            <w:pPr>
              <w:jc w:val="center"/>
              <w:rPr>
                <w:rFonts w:cstheme="minorHAnsi"/>
              </w:rPr>
            </w:pPr>
            <w:r w:rsidRPr="00C144BD">
              <w:rPr>
                <w:rFonts w:cstheme="minorHAnsi"/>
              </w:rPr>
              <w:t>95°C</w:t>
            </w:r>
          </w:p>
        </w:tc>
        <w:tc>
          <w:tcPr>
            <w:tcW w:w="769" w:type="dxa"/>
            <w:vAlign w:val="center"/>
          </w:tcPr>
          <w:p w14:paraId="57564C87" w14:textId="77777777" w:rsidR="00E0098A" w:rsidRPr="00C144BD" w:rsidRDefault="00E0098A" w:rsidP="00D33DE8">
            <w:pPr>
              <w:jc w:val="center"/>
              <w:rPr>
                <w:rFonts w:cstheme="minorHAnsi"/>
              </w:rPr>
            </w:pPr>
            <w:r w:rsidRPr="00C144BD">
              <w:rPr>
                <w:rFonts w:cstheme="minorHAnsi"/>
              </w:rPr>
              <w:t>3:00</w:t>
            </w:r>
          </w:p>
        </w:tc>
      </w:tr>
      <w:tr w:rsidR="00E0098A" w:rsidRPr="00C144BD" w14:paraId="2574DFFE" w14:textId="77777777" w:rsidTr="00D33DE8">
        <w:tc>
          <w:tcPr>
            <w:tcW w:w="916" w:type="dxa"/>
            <w:vAlign w:val="center"/>
          </w:tcPr>
          <w:p w14:paraId="5EABC55E" w14:textId="77777777" w:rsidR="00E0098A" w:rsidRPr="00C144BD" w:rsidRDefault="00E0098A" w:rsidP="00D33DE8">
            <w:pPr>
              <w:jc w:val="center"/>
              <w:rPr>
                <w:rFonts w:cstheme="minorHAnsi"/>
              </w:rPr>
            </w:pPr>
            <w:r w:rsidRPr="00C144BD">
              <w:rPr>
                <w:rFonts w:cstheme="minorHAnsi"/>
              </w:rPr>
              <w:t>95°C</w:t>
            </w:r>
          </w:p>
        </w:tc>
        <w:tc>
          <w:tcPr>
            <w:tcW w:w="769" w:type="dxa"/>
            <w:vAlign w:val="center"/>
          </w:tcPr>
          <w:p w14:paraId="7EBF9B6F" w14:textId="77777777" w:rsidR="00E0098A" w:rsidRPr="00C144BD" w:rsidRDefault="00E0098A" w:rsidP="00D33DE8">
            <w:pPr>
              <w:jc w:val="center"/>
              <w:rPr>
                <w:rFonts w:cstheme="minorHAnsi"/>
              </w:rPr>
            </w:pPr>
            <w:r w:rsidRPr="00C144BD">
              <w:rPr>
                <w:rFonts w:cstheme="minorHAnsi"/>
              </w:rPr>
              <w:t>:15</w:t>
            </w:r>
          </w:p>
        </w:tc>
        <w:tc>
          <w:tcPr>
            <w:tcW w:w="769" w:type="dxa"/>
            <w:vMerge w:val="restart"/>
            <w:vAlign w:val="bottom"/>
          </w:tcPr>
          <w:p w14:paraId="17BAEDEF" w14:textId="7CEBBB0C" w:rsidR="00E0098A" w:rsidRPr="001C1BCA" w:rsidRDefault="00E0098A" w:rsidP="001C1BCA">
            <w:pPr>
              <w:jc w:val="center"/>
              <w:rPr>
                <w:rFonts w:cstheme="minorHAnsi"/>
              </w:rPr>
            </w:pPr>
            <w:r w:rsidRPr="001C1BCA">
              <w:rPr>
                <w:rFonts w:cstheme="minorHAnsi"/>
              </w:rPr>
              <w:t>31X</w:t>
            </w:r>
          </w:p>
          <w:p w14:paraId="79469FFF" w14:textId="77777777" w:rsidR="00E0098A" w:rsidRPr="00C144BD" w:rsidRDefault="00E0098A" w:rsidP="00D33DE8">
            <w:pPr>
              <w:jc w:val="right"/>
              <w:rPr>
                <w:rFonts w:cstheme="minorHAnsi"/>
              </w:rPr>
            </w:pPr>
            <w:r w:rsidRPr="00C144BD">
              <w:rPr>
                <w:rFonts w:cstheme="minorHAnsi"/>
              </w:rPr>
              <w:t>cycles</w:t>
            </w:r>
          </w:p>
        </w:tc>
      </w:tr>
      <w:tr w:rsidR="00E0098A" w:rsidRPr="00C144BD" w14:paraId="2B902A54" w14:textId="77777777" w:rsidTr="00D33DE8">
        <w:tc>
          <w:tcPr>
            <w:tcW w:w="916" w:type="dxa"/>
            <w:vAlign w:val="center"/>
          </w:tcPr>
          <w:p w14:paraId="0FC1CB8C" w14:textId="7A73B57D" w:rsidR="00E0098A" w:rsidRPr="001C1BCA" w:rsidRDefault="00E0098A" w:rsidP="00D33DE8">
            <w:pPr>
              <w:jc w:val="center"/>
              <w:rPr>
                <w:rFonts w:cstheme="minorHAnsi"/>
              </w:rPr>
            </w:pPr>
            <w:r w:rsidRPr="001C1BCA">
              <w:rPr>
                <w:rFonts w:cstheme="minorHAnsi"/>
              </w:rPr>
              <w:t>60 °C</w:t>
            </w:r>
          </w:p>
        </w:tc>
        <w:tc>
          <w:tcPr>
            <w:tcW w:w="769" w:type="dxa"/>
            <w:vAlign w:val="center"/>
          </w:tcPr>
          <w:p w14:paraId="18AA7D26" w14:textId="77777777" w:rsidR="00E0098A" w:rsidRPr="00C144BD" w:rsidRDefault="00E0098A" w:rsidP="00D33DE8">
            <w:pPr>
              <w:jc w:val="center"/>
              <w:rPr>
                <w:rFonts w:cstheme="minorHAnsi"/>
              </w:rPr>
            </w:pPr>
            <w:r w:rsidRPr="00C144BD">
              <w:rPr>
                <w:rFonts w:cstheme="minorHAnsi"/>
              </w:rPr>
              <w:t>:15</w:t>
            </w:r>
          </w:p>
        </w:tc>
        <w:tc>
          <w:tcPr>
            <w:tcW w:w="769" w:type="dxa"/>
            <w:vMerge/>
          </w:tcPr>
          <w:p w14:paraId="5F8FD2A0" w14:textId="77777777" w:rsidR="00E0098A" w:rsidRPr="00C144BD" w:rsidRDefault="00E0098A" w:rsidP="00D33DE8">
            <w:pPr>
              <w:rPr>
                <w:rFonts w:cstheme="minorHAnsi"/>
              </w:rPr>
            </w:pPr>
          </w:p>
        </w:tc>
      </w:tr>
      <w:tr w:rsidR="00E0098A" w:rsidRPr="00C144BD" w14:paraId="5515F63C" w14:textId="77777777" w:rsidTr="00D33DE8">
        <w:tc>
          <w:tcPr>
            <w:tcW w:w="916" w:type="dxa"/>
            <w:vAlign w:val="center"/>
          </w:tcPr>
          <w:p w14:paraId="54B4A910" w14:textId="77777777" w:rsidR="00E0098A" w:rsidRPr="00C144BD" w:rsidRDefault="00E0098A" w:rsidP="00D33DE8">
            <w:pPr>
              <w:jc w:val="center"/>
              <w:rPr>
                <w:rFonts w:cstheme="minorHAnsi"/>
              </w:rPr>
            </w:pPr>
            <w:r w:rsidRPr="00C144BD">
              <w:rPr>
                <w:rFonts w:cstheme="minorHAnsi"/>
              </w:rPr>
              <w:t>72°C</w:t>
            </w:r>
          </w:p>
        </w:tc>
        <w:tc>
          <w:tcPr>
            <w:tcW w:w="769" w:type="dxa"/>
            <w:vAlign w:val="center"/>
          </w:tcPr>
          <w:p w14:paraId="31C6AEC5" w14:textId="77777777" w:rsidR="00E0098A" w:rsidRPr="00C144BD" w:rsidRDefault="00E0098A" w:rsidP="00D33DE8">
            <w:pPr>
              <w:jc w:val="center"/>
              <w:rPr>
                <w:rFonts w:cstheme="minorHAnsi"/>
              </w:rPr>
            </w:pPr>
            <w:r w:rsidRPr="00C144BD">
              <w:rPr>
                <w:rFonts w:cstheme="minorHAnsi"/>
              </w:rPr>
              <w:t>:30</w:t>
            </w:r>
          </w:p>
        </w:tc>
        <w:tc>
          <w:tcPr>
            <w:tcW w:w="769" w:type="dxa"/>
            <w:vMerge/>
          </w:tcPr>
          <w:p w14:paraId="2E2B7AE2" w14:textId="77777777" w:rsidR="00E0098A" w:rsidRPr="00C144BD" w:rsidRDefault="00E0098A" w:rsidP="00D33DE8">
            <w:pPr>
              <w:rPr>
                <w:rFonts w:cstheme="minorHAnsi"/>
                <w:u w:val="single"/>
              </w:rPr>
            </w:pPr>
          </w:p>
        </w:tc>
      </w:tr>
      <w:tr w:rsidR="00E0098A" w:rsidRPr="00C144BD" w14:paraId="519C4FFB" w14:textId="77777777" w:rsidTr="00D33DE8">
        <w:trPr>
          <w:gridAfter w:val="1"/>
          <w:wAfter w:w="769" w:type="dxa"/>
        </w:trPr>
        <w:tc>
          <w:tcPr>
            <w:tcW w:w="916" w:type="dxa"/>
            <w:vAlign w:val="center"/>
          </w:tcPr>
          <w:p w14:paraId="4694363C" w14:textId="77777777" w:rsidR="00E0098A" w:rsidRPr="00C144BD" w:rsidRDefault="00E0098A" w:rsidP="00D33DE8">
            <w:pPr>
              <w:jc w:val="center"/>
              <w:rPr>
                <w:rFonts w:cstheme="minorHAnsi"/>
              </w:rPr>
            </w:pPr>
            <w:r w:rsidRPr="00C144BD">
              <w:rPr>
                <w:rFonts w:cstheme="minorHAnsi"/>
              </w:rPr>
              <w:t>72°C</w:t>
            </w:r>
          </w:p>
        </w:tc>
        <w:tc>
          <w:tcPr>
            <w:tcW w:w="769" w:type="dxa"/>
            <w:vAlign w:val="center"/>
          </w:tcPr>
          <w:p w14:paraId="3EF17EDA" w14:textId="77777777" w:rsidR="00E0098A" w:rsidRPr="00C144BD" w:rsidRDefault="00E0098A" w:rsidP="00D33DE8">
            <w:pPr>
              <w:jc w:val="center"/>
              <w:rPr>
                <w:rFonts w:cstheme="minorHAnsi"/>
              </w:rPr>
            </w:pPr>
            <w:r w:rsidRPr="00C144BD">
              <w:rPr>
                <w:rFonts w:cstheme="minorHAnsi"/>
              </w:rPr>
              <w:t>5:00</w:t>
            </w:r>
          </w:p>
        </w:tc>
      </w:tr>
      <w:tr w:rsidR="00E0098A" w:rsidRPr="00C144BD" w14:paraId="26F1683C" w14:textId="77777777" w:rsidTr="00D33DE8">
        <w:trPr>
          <w:gridAfter w:val="1"/>
          <w:wAfter w:w="769" w:type="dxa"/>
        </w:trPr>
        <w:tc>
          <w:tcPr>
            <w:tcW w:w="916" w:type="dxa"/>
            <w:vAlign w:val="center"/>
          </w:tcPr>
          <w:p w14:paraId="74B52167" w14:textId="77777777" w:rsidR="00E0098A" w:rsidRPr="00C144BD" w:rsidRDefault="00E0098A" w:rsidP="00D33DE8">
            <w:pPr>
              <w:jc w:val="center"/>
              <w:rPr>
                <w:rFonts w:cstheme="minorHAnsi"/>
              </w:rPr>
            </w:pPr>
            <w:r w:rsidRPr="00C144BD">
              <w:rPr>
                <w:rFonts w:cstheme="minorHAnsi"/>
              </w:rPr>
              <w:t>12°C</w:t>
            </w:r>
          </w:p>
        </w:tc>
        <w:tc>
          <w:tcPr>
            <w:tcW w:w="769" w:type="dxa"/>
            <w:vAlign w:val="center"/>
          </w:tcPr>
          <w:p w14:paraId="63CF68B9" w14:textId="77777777" w:rsidR="00E0098A" w:rsidRPr="00C144BD" w:rsidRDefault="00E0098A" w:rsidP="00D33DE8">
            <w:pPr>
              <w:jc w:val="center"/>
              <w:rPr>
                <w:rFonts w:cstheme="minorHAnsi"/>
              </w:rPr>
            </w:pPr>
            <w:r w:rsidRPr="00C144BD">
              <w:rPr>
                <w:rFonts w:cstheme="minorHAnsi"/>
                <w:sz w:val="28"/>
              </w:rPr>
              <w:t>∞</w:t>
            </w:r>
          </w:p>
        </w:tc>
      </w:tr>
    </w:tbl>
    <w:p w14:paraId="16389646" w14:textId="0A4FADFA" w:rsidR="00E0098A" w:rsidRPr="00C144BD" w:rsidRDefault="00E0098A" w:rsidP="00E0098A">
      <w:pPr>
        <w:rPr>
          <w:rFonts w:cstheme="minorHAnsi"/>
        </w:rPr>
      </w:pPr>
      <w:r>
        <w:rPr>
          <w:rFonts w:cstheme="minorHAnsi"/>
        </w:rPr>
        <w:t xml:space="preserve">5 </w:t>
      </w:r>
      <w:r w:rsidR="00254B22">
        <w:rPr>
          <w:rFonts w:cstheme="minorHAnsi"/>
        </w:rPr>
        <w:t>colonies</w:t>
      </w:r>
      <w:r>
        <w:rPr>
          <w:rFonts w:cstheme="minorHAnsi"/>
        </w:rPr>
        <w:t xml:space="preserve"> + 1 </w:t>
      </w:r>
      <w:r w:rsidR="00442E86">
        <w:rPr>
          <w:rFonts w:cstheme="minorHAnsi"/>
        </w:rPr>
        <w:t>wild-type E. coli</w:t>
      </w:r>
      <w:r>
        <w:rPr>
          <w:rFonts w:cstheme="minorHAnsi"/>
        </w:rPr>
        <w:t xml:space="preserve"> + </w:t>
      </w:r>
      <w:r w:rsidRPr="00C144BD">
        <w:rPr>
          <w:rFonts w:cstheme="minorHAnsi"/>
        </w:rPr>
        <w:t>1 no-template (NT) control.</w:t>
      </w:r>
    </w:p>
    <w:p w14:paraId="13E9B20E" w14:textId="77777777" w:rsidR="00E0098A" w:rsidRDefault="00E0098A" w:rsidP="00E0098A">
      <w:pPr>
        <w:rPr>
          <w:rFonts w:cstheme="minorHAnsi"/>
        </w:rPr>
      </w:pPr>
      <w:r w:rsidRPr="00C144BD">
        <w:rPr>
          <w:rFonts w:cstheme="minorHAnsi"/>
        </w:rPr>
        <w:t xml:space="preserve">Record your expected PCR fragment size: </w:t>
      </w:r>
      <w:r w:rsidRPr="00C144BD">
        <w:rPr>
          <w:rFonts w:cstheme="minorHAnsi"/>
          <w:u w:val="single"/>
        </w:rPr>
        <w:tab/>
      </w:r>
      <w:r w:rsidRPr="00C144BD">
        <w:rPr>
          <w:rFonts w:cstheme="minorHAnsi"/>
          <w:u w:val="single"/>
        </w:rPr>
        <w:tab/>
      </w:r>
      <w:r w:rsidRPr="00C144BD">
        <w:rPr>
          <w:rFonts w:cstheme="minorHAnsi"/>
        </w:rPr>
        <w:t xml:space="preserve"> </w:t>
      </w:r>
    </w:p>
    <w:p w14:paraId="07608686" w14:textId="77777777" w:rsidR="00E0098A" w:rsidRPr="00D3309E" w:rsidRDefault="00E0098A" w:rsidP="00E0098A">
      <w:pPr>
        <w:rPr>
          <w:rFonts w:cstheme="minorHAnsi"/>
          <w:b/>
        </w:rPr>
      </w:pPr>
      <w:r w:rsidRPr="00D3309E">
        <w:rPr>
          <w:rFonts w:cstheme="minorHAnsi"/>
          <w:b/>
        </w:rPr>
        <w:t>Perform a colony-touch PCR</w:t>
      </w:r>
    </w:p>
    <w:p w14:paraId="46204E8C" w14:textId="77777777" w:rsidR="00254B22" w:rsidRPr="00D3309E" w:rsidRDefault="00254B22" w:rsidP="00254B22">
      <w:pPr>
        <w:pStyle w:val="ListParagraph"/>
        <w:numPr>
          <w:ilvl w:val="0"/>
          <w:numId w:val="4"/>
        </w:numPr>
        <w:rPr>
          <w:rFonts w:cstheme="minorHAnsi"/>
        </w:rPr>
      </w:pPr>
      <w:r w:rsidRPr="00D3309E">
        <w:rPr>
          <w:rFonts w:cstheme="minorHAnsi"/>
        </w:rPr>
        <w:t>Aliquot 10 ul of PCR mix into the strip tubes.</w:t>
      </w:r>
    </w:p>
    <w:p w14:paraId="607229F3" w14:textId="77777777" w:rsidR="00254B22" w:rsidRDefault="00254B22" w:rsidP="00254B22">
      <w:pPr>
        <w:pStyle w:val="ListParagraph"/>
        <w:numPr>
          <w:ilvl w:val="0"/>
          <w:numId w:val="4"/>
        </w:numPr>
        <w:rPr>
          <w:rFonts w:cstheme="minorHAnsi"/>
        </w:rPr>
      </w:pPr>
      <w:r w:rsidRPr="00D3309E">
        <w:rPr>
          <w:rFonts w:cstheme="minorHAnsi"/>
        </w:rPr>
        <w:t>Spin down</w:t>
      </w:r>
      <w:r>
        <w:rPr>
          <w:rFonts w:cstheme="minorHAnsi"/>
        </w:rPr>
        <w:t xml:space="preserve"> so the mix is on the bottom</w:t>
      </w:r>
      <w:r w:rsidRPr="00D3309E">
        <w:rPr>
          <w:rFonts w:cstheme="minorHAnsi"/>
        </w:rPr>
        <w:t>.</w:t>
      </w:r>
    </w:p>
    <w:p w14:paraId="16C027FF" w14:textId="77777777" w:rsidR="00254B22" w:rsidRPr="00D3309E" w:rsidRDefault="00254B22" w:rsidP="00254B22">
      <w:pPr>
        <w:pStyle w:val="ListParagraph"/>
        <w:numPr>
          <w:ilvl w:val="0"/>
          <w:numId w:val="4"/>
        </w:numPr>
        <w:rPr>
          <w:rFonts w:cstheme="minorHAnsi"/>
        </w:rPr>
      </w:pPr>
      <w:r>
        <w:rPr>
          <w:rFonts w:cstheme="minorHAnsi"/>
        </w:rPr>
        <w:t>Close your NT tube.</w:t>
      </w:r>
    </w:p>
    <w:p w14:paraId="64CB1782" w14:textId="77777777" w:rsidR="00254B22" w:rsidRPr="00D3309E" w:rsidRDefault="00254B22" w:rsidP="00254B22">
      <w:pPr>
        <w:pStyle w:val="ListParagraph"/>
        <w:numPr>
          <w:ilvl w:val="0"/>
          <w:numId w:val="4"/>
        </w:numPr>
        <w:rPr>
          <w:rFonts w:cstheme="minorHAnsi"/>
        </w:rPr>
      </w:pPr>
      <w:r w:rsidRPr="00D3309E">
        <w:rPr>
          <w:rFonts w:cstheme="minorHAnsi"/>
        </w:rPr>
        <w:t>Take a pipette tip (10 - 200 ul)</w:t>
      </w:r>
      <w:r>
        <w:rPr>
          <w:rFonts w:cstheme="minorHAnsi"/>
        </w:rPr>
        <w:t xml:space="preserve"> with your fingers</w:t>
      </w:r>
      <w:r w:rsidRPr="00D3309E">
        <w:rPr>
          <w:rFonts w:cstheme="minorHAnsi"/>
        </w:rPr>
        <w:t xml:space="preserve"> and touch it to the E. coli. Don't scoop. </w:t>
      </w:r>
    </w:p>
    <w:p w14:paraId="5E51C711" w14:textId="77777777" w:rsidR="00254B22" w:rsidRPr="00D3309E" w:rsidRDefault="00254B22" w:rsidP="00254B22">
      <w:pPr>
        <w:pStyle w:val="ListParagraph"/>
        <w:numPr>
          <w:ilvl w:val="0"/>
          <w:numId w:val="4"/>
        </w:numPr>
        <w:rPr>
          <w:rFonts w:cstheme="minorHAnsi"/>
        </w:rPr>
      </w:pPr>
      <w:r w:rsidRPr="00D3309E">
        <w:rPr>
          <w:rFonts w:cstheme="minorHAnsi"/>
        </w:rPr>
        <w:t xml:space="preserve">Dip the tip in your PCR mix. Mix it around a little and discard the tip. </w:t>
      </w:r>
    </w:p>
    <w:p w14:paraId="024EC626" w14:textId="77777777" w:rsidR="00254B22" w:rsidRPr="00D3309E" w:rsidRDefault="00254B22" w:rsidP="00254B22">
      <w:pPr>
        <w:pStyle w:val="ListParagraph"/>
        <w:numPr>
          <w:ilvl w:val="0"/>
          <w:numId w:val="4"/>
        </w:numPr>
        <w:rPr>
          <w:rFonts w:cstheme="minorHAnsi"/>
        </w:rPr>
      </w:pPr>
      <w:r w:rsidRPr="00D3309E">
        <w:rPr>
          <w:rFonts w:cstheme="minorHAnsi"/>
        </w:rPr>
        <w:t>Cap the tubes and run the PCR.</w:t>
      </w:r>
    </w:p>
    <w:p w14:paraId="4C7A829C" w14:textId="64F8FBA9" w:rsidR="00353F3F" w:rsidRDefault="00353F3F" w:rsidP="00E0098A">
      <w:pPr>
        <w:rPr>
          <w:rFonts w:cstheme="minorHAnsi"/>
          <w:b/>
        </w:rPr>
      </w:pPr>
      <w:r>
        <w:rPr>
          <w:rFonts w:cstheme="minorHAnsi"/>
          <w:b/>
        </w:rPr>
        <w:t>Gel Electrophoresis</w:t>
      </w:r>
    </w:p>
    <w:p w14:paraId="057B37FE" w14:textId="05313993" w:rsidR="00E0098A" w:rsidRDefault="00E0098A" w:rsidP="00E0098A">
      <w:pPr>
        <w:rPr>
          <w:rFonts w:cstheme="minorHAnsi"/>
        </w:rPr>
      </w:pPr>
      <w:r w:rsidRPr="00C144BD">
        <w:rPr>
          <w:rFonts w:cstheme="minorHAnsi"/>
          <w:b/>
        </w:rPr>
        <w:t>Load 4 µL</w:t>
      </w:r>
      <w:r w:rsidRPr="00C144BD">
        <w:rPr>
          <w:rFonts w:cstheme="minorHAnsi"/>
        </w:rPr>
        <w:t xml:space="preserve"> of your PCR on gel and run for ~30 minutes.</w:t>
      </w:r>
    </w:p>
    <w:p w14:paraId="631FC7AA" w14:textId="77777777" w:rsidR="00E0098A" w:rsidRDefault="00E0098A" w:rsidP="00E0098A">
      <w:pPr>
        <w:rPr>
          <w:rFonts w:cstheme="minorHAnsi"/>
        </w:rPr>
      </w:pPr>
      <w:r w:rsidRPr="00C144BD">
        <w:rPr>
          <w:rFonts w:cstheme="minorHAnsi"/>
        </w:rPr>
        <w:t xml:space="preserve">Insert your </w:t>
      </w:r>
      <w:r w:rsidRPr="00C144BD">
        <w:rPr>
          <w:rFonts w:cstheme="minorHAnsi"/>
          <w:u w:val="single"/>
        </w:rPr>
        <w:t>annotated</w:t>
      </w:r>
      <w:r w:rsidRPr="00C144BD">
        <w:rPr>
          <w:rFonts w:cstheme="minorHAnsi"/>
        </w:rPr>
        <w:t xml:space="preserve"> gel images.</w:t>
      </w:r>
    </w:p>
    <w:p w14:paraId="553BAE08" w14:textId="231453A8" w:rsidR="00E0098A" w:rsidRDefault="00E0098A" w:rsidP="00E0098A">
      <w:pPr>
        <w:rPr>
          <w:rFonts w:cstheme="minorHAnsi"/>
        </w:rPr>
      </w:pPr>
    </w:p>
    <w:p w14:paraId="5DDA222F" w14:textId="77777777" w:rsidR="00254B22" w:rsidRPr="00C144BD" w:rsidRDefault="00254B22" w:rsidP="00E0098A">
      <w:pPr>
        <w:rPr>
          <w:rFonts w:cstheme="minorHAnsi"/>
        </w:rPr>
      </w:pPr>
    </w:p>
    <w:p w14:paraId="1CC3CC32" w14:textId="77777777" w:rsidR="00F56B69" w:rsidRDefault="00F56B69" w:rsidP="00E0098A">
      <w:pPr>
        <w:rPr>
          <w:rFonts w:cstheme="minorHAnsi"/>
        </w:rPr>
      </w:pPr>
    </w:p>
    <w:p w14:paraId="494ED048" w14:textId="77777777" w:rsidR="00F56B69" w:rsidRDefault="00F56B69" w:rsidP="00E0098A">
      <w:pPr>
        <w:rPr>
          <w:rFonts w:cstheme="minorHAnsi"/>
        </w:rPr>
      </w:pPr>
    </w:p>
    <w:p w14:paraId="65A5B5B3" w14:textId="77777777" w:rsidR="00F56B69" w:rsidRDefault="00F56B69" w:rsidP="00E0098A">
      <w:pPr>
        <w:rPr>
          <w:rFonts w:cstheme="minorHAnsi"/>
        </w:rPr>
      </w:pPr>
    </w:p>
    <w:p w14:paraId="6D904A9C" w14:textId="13FEB27B" w:rsidR="00E0098A" w:rsidRDefault="00E0098A" w:rsidP="00E0098A">
      <w:pPr>
        <w:rPr>
          <w:rFonts w:cstheme="minorHAnsi"/>
        </w:rPr>
      </w:pPr>
      <w:r w:rsidRPr="00C144BD">
        <w:rPr>
          <w:rFonts w:cstheme="minorHAnsi"/>
        </w:rPr>
        <w:lastRenderedPageBreak/>
        <w:t>If you get a good result</w:t>
      </w:r>
      <w:r>
        <w:rPr>
          <w:rFonts w:cstheme="minorHAnsi"/>
        </w:rPr>
        <w:t>,</w:t>
      </w:r>
      <w:r w:rsidRPr="00C144BD">
        <w:rPr>
          <w:rFonts w:cstheme="minorHAnsi"/>
        </w:rPr>
        <w:t xml:space="preserve"> send for Sanger sequencing with </w:t>
      </w:r>
      <w:r>
        <w:rPr>
          <w:rFonts w:cstheme="minorHAnsi"/>
        </w:rPr>
        <w:t xml:space="preserve">the </w:t>
      </w:r>
      <w:r w:rsidRPr="00F56B69">
        <w:rPr>
          <w:rFonts w:cstheme="minorHAnsi"/>
        </w:rPr>
        <w:t xml:space="preserve">F </w:t>
      </w:r>
      <w:r w:rsidR="00353F3F" w:rsidRPr="00F56B69">
        <w:rPr>
          <w:rFonts w:cstheme="minorHAnsi"/>
        </w:rPr>
        <w:t>or</w:t>
      </w:r>
      <w:r w:rsidRPr="00F56B69">
        <w:rPr>
          <w:rFonts w:cstheme="minorHAnsi"/>
        </w:rPr>
        <w:t xml:space="preserve"> R primer</w:t>
      </w:r>
      <w:r w:rsidRPr="00C144BD">
        <w:rPr>
          <w:rFonts w:cstheme="minorHAnsi"/>
        </w:rPr>
        <w:t xml:space="preserve"> (</w:t>
      </w:r>
      <w:r w:rsidR="00254B22">
        <w:rPr>
          <w:rFonts w:cstheme="minorHAnsi"/>
        </w:rPr>
        <w:t>6</w:t>
      </w:r>
      <w:r w:rsidRPr="00C144BD">
        <w:rPr>
          <w:rFonts w:cstheme="minorHAnsi"/>
        </w:rPr>
        <w:t xml:space="preserve"> Sanger reactions). </w:t>
      </w:r>
    </w:p>
    <w:p w14:paraId="1722C370" w14:textId="77777777" w:rsidR="00353F3F" w:rsidRPr="000E4F49" w:rsidRDefault="00353F3F" w:rsidP="00353F3F">
      <w:pPr>
        <w:rPr>
          <w:rFonts w:cstheme="minorHAnsi"/>
        </w:rPr>
      </w:pPr>
      <w:r w:rsidRPr="000E4F49">
        <w:rPr>
          <w:rFonts w:cstheme="minorHAnsi"/>
        </w:rPr>
        <w:t>Per tube add:</w:t>
      </w:r>
    </w:p>
    <w:p w14:paraId="2BB05962" w14:textId="77777777" w:rsidR="00353F3F" w:rsidRDefault="00353F3F" w:rsidP="00353F3F">
      <w:pPr>
        <w:pStyle w:val="ListParagraph"/>
        <w:numPr>
          <w:ilvl w:val="0"/>
          <w:numId w:val="5"/>
        </w:numPr>
        <w:rPr>
          <w:rFonts w:cstheme="minorHAnsi"/>
        </w:rPr>
      </w:pPr>
      <w:r>
        <w:rPr>
          <w:rFonts w:cstheme="minorHAnsi"/>
        </w:rPr>
        <w:t>1 ul PCR product</w:t>
      </w:r>
    </w:p>
    <w:p w14:paraId="2761D933" w14:textId="77777777" w:rsidR="00353F3F" w:rsidRDefault="00353F3F" w:rsidP="00353F3F">
      <w:pPr>
        <w:pStyle w:val="ListParagraph"/>
        <w:numPr>
          <w:ilvl w:val="0"/>
          <w:numId w:val="5"/>
        </w:numPr>
        <w:rPr>
          <w:rFonts w:cstheme="minorHAnsi"/>
        </w:rPr>
      </w:pPr>
      <w:r>
        <w:rPr>
          <w:rFonts w:cstheme="minorHAnsi"/>
        </w:rPr>
        <w:t xml:space="preserve">6.5 ul </w:t>
      </w:r>
      <w:proofErr w:type="spellStart"/>
      <w:r>
        <w:rPr>
          <w:rFonts w:cstheme="minorHAnsi"/>
        </w:rPr>
        <w:t>MilliQ</w:t>
      </w:r>
      <w:proofErr w:type="spellEnd"/>
      <w:r>
        <w:rPr>
          <w:rFonts w:cstheme="minorHAnsi"/>
        </w:rPr>
        <w:t xml:space="preserve"> water</w:t>
      </w:r>
    </w:p>
    <w:p w14:paraId="6FD62FC6" w14:textId="77777777" w:rsidR="00353F3F" w:rsidRPr="000E4F49" w:rsidRDefault="00353F3F" w:rsidP="00353F3F">
      <w:pPr>
        <w:pStyle w:val="ListParagraph"/>
        <w:numPr>
          <w:ilvl w:val="0"/>
          <w:numId w:val="5"/>
        </w:numPr>
        <w:rPr>
          <w:rFonts w:cstheme="minorHAnsi"/>
        </w:rPr>
      </w:pPr>
      <w:r>
        <w:rPr>
          <w:rFonts w:cstheme="minorHAnsi"/>
        </w:rPr>
        <w:t xml:space="preserve">2.5 ul 10 </w:t>
      </w:r>
      <w:proofErr w:type="spellStart"/>
      <w:r>
        <w:rPr>
          <w:rFonts w:cstheme="minorHAnsi"/>
        </w:rPr>
        <w:t>uM</w:t>
      </w:r>
      <w:proofErr w:type="spellEnd"/>
      <w:r>
        <w:rPr>
          <w:rFonts w:cstheme="minorHAnsi"/>
        </w:rPr>
        <w:t xml:space="preserve"> primer</w:t>
      </w:r>
    </w:p>
    <w:tbl>
      <w:tblPr>
        <w:tblStyle w:val="TableGrid"/>
        <w:tblW w:w="0" w:type="auto"/>
        <w:tblLook w:val="04A0" w:firstRow="1" w:lastRow="0" w:firstColumn="1" w:lastColumn="0" w:noHBand="0" w:noVBand="1"/>
      </w:tblPr>
      <w:tblGrid>
        <w:gridCol w:w="1615"/>
        <w:gridCol w:w="1710"/>
        <w:gridCol w:w="831"/>
      </w:tblGrid>
      <w:tr w:rsidR="00254B22" w14:paraId="596A020B" w14:textId="77777777" w:rsidTr="00A13C8B">
        <w:tc>
          <w:tcPr>
            <w:tcW w:w="1615" w:type="dxa"/>
          </w:tcPr>
          <w:p w14:paraId="7600A1D0" w14:textId="77777777" w:rsidR="00254B22" w:rsidRDefault="00254B22" w:rsidP="00A13C8B">
            <w:pPr>
              <w:spacing w:line="276" w:lineRule="auto"/>
              <w:jc w:val="both"/>
              <w:rPr>
                <w:rFonts w:cstheme="minorHAnsi"/>
              </w:rPr>
            </w:pPr>
            <w:r>
              <w:rPr>
                <w:rFonts w:cstheme="minorHAnsi"/>
              </w:rPr>
              <w:t>Tube code</w:t>
            </w:r>
          </w:p>
        </w:tc>
        <w:tc>
          <w:tcPr>
            <w:tcW w:w="1710" w:type="dxa"/>
          </w:tcPr>
          <w:p w14:paraId="114CABEA" w14:textId="77777777" w:rsidR="00254B22" w:rsidRDefault="00254B22" w:rsidP="00A13C8B">
            <w:pPr>
              <w:spacing w:line="276" w:lineRule="auto"/>
              <w:jc w:val="both"/>
              <w:rPr>
                <w:rFonts w:cstheme="minorHAnsi"/>
              </w:rPr>
            </w:pPr>
            <w:r>
              <w:rPr>
                <w:rFonts w:cstheme="minorHAnsi"/>
              </w:rPr>
              <w:t>Sample name</w:t>
            </w:r>
          </w:p>
        </w:tc>
        <w:tc>
          <w:tcPr>
            <w:tcW w:w="402" w:type="dxa"/>
          </w:tcPr>
          <w:p w14:paraId="456BF385" w14:textId="20026E28" w:rsidR="00254B22" w:rsidRDefault="00254B22" w:rsidP="00A13C8B">
            <w:pPr>
              <w:spacing w:line="276" w:lineRule="auto"/>
              <w:jc w:val="both"/>
              <w:rPr>
                <w:rFonts w:cstheme="minorHAnsi"/>
              </w:rPr>
            </w:pPr>
            <w:r>
              <w:rPr>
                <w:rFonts w:cstheme="minorHAnsi"/>
              </w:rPr>
              <w:t>Colony</w:t>
            </w:r>
          </w:p>
        </w:tc>
      </w:tr>
      <w:tr w:rsidR="00254B22" w14:paraId="7D108CC7" w14:textId="77777777" w:rsidTr="00A13C8B">
        <w:tc>
          <w:tcPr>
            <w:tcW w:w="1615" w:type="dxa"/>
          </w:tcPr>
          <w:p w14:paraId="52DD39D6" w14:textId="77777777" w:rsidR="00254B22" w:rsidRDefault="00254B22" w:rsidP="00A13C8B">
            <w:pPr>
              <w:spacing w:line="276" w:lineRule="auto"/>
              <w:jc w:val="both"/>
              <w:rPr>
                <w:rFonts w:cstheme="minorHAnsi"/>
              </w:rPr>
            </w:pPr>
            <w:r>
              <w:rPr>
                <w:rFonts w:cstheme="minorHAnsi"/>
              </w:rPr>
              <w:t>EF</w:t>
            </w:r>
          </w:p>
        </w:tc>
        <w:tc>
          <w:tcPr>
            <w:tcW w:w="1710" w:type="dxa"/>
          </w:tcPr>
          <w:p w14:paraId="0C00986B" w14:textId="77777777" w:rsidR="00254B22" w:rsidRDefault="00254B22" w:rsidP="00A13C8B">
            <w:pPr>
              <w:spacing w:line="276" w:lineRule="auto"/>
              <w:jc w:val="both"/>
              <w:rPr>
                <w:rFonts w:cstheme="minorHAnsi"/>
              </w:rPr>
            </w:pPr>
          </w:p>
        </w:tc>
        <w:tc>
          <w:tcPr>
            <w:tcW w:w="402" w:type="dxa"/>
          </w:tcPr>
          <w:p w14:paraId="0DE3F3E7" w14:textId="393F256C" w:rsidR="00254B22" w:rsidRDefault="00254B22" w:rsidP="00A13C8B">
            <w:pPr>
              <w:spacing w:line="276" w:lineRule="auto"/>
              <w:jc w:val="both"/>
              <w:rPr>
                <w:rFonts w:cstheme="minorHAnsi"/>
              </w:rPr>
            </w:pPr>
            <w:r>
              <w:rPr>
                <w:rFonts w:cstheme="minorHAnsi"/>
              </w:rPr>
              <w:t>1</w:t>
            </w:r>
          </w:p>
        </w:tc>
      </w:tr>
      <w:tr w:rsidR="00254B22" w14:paraId="1CAD1F68" w14:textId="77777777" w:rsidTr="00A13C8B">
        <w:tc>
          <w:tcPr>
            <w:tcW w:w="1615" w:type="dxa"/>
          </w:tcPr>
          <w:p w14:paraId="37EB869D" w14:textId="79C0781A" w:rsidR="00254B22" w:rsidRDefault="00254B22" w:rsidP="00A13C8B">
            <w:pPr>
              <w:spacing w:line="276" w:lineRule="auto"/>
              <w:jc w:val="both"/>
              <w:rPr>
                <w:rFonts w:cstheme="minorHAnsi"/>
              </w:rPr>
            </w:pPr>
            <w:r>
              <w:rPr>
                <w:rFonts w:cstheme="minorHAnsi"/>
              </w:rPr>
              <w:t>EF</w:t>
            </w:r>
          </w:p>
        </w:tc>
        <w:tc>
          <w:tcPr>
            <w:tcW w:w="1710" w:type="dxa"/>
          </w:tcPr>
          <w:p w14:paraId="61980E6C" w14:textId="77777777" w:rsidR="00254B22" w:rsidRDefault="00254B22" w:rsidP="00A13C8B">
            <w:pPr>
              <w:spacing w:line="276" w:lineRule="auto"/>
              <w:jc w:val="both"/>
              <w:rPr>
                <w:rFonts w:cstheme="minorHAnsi"/>
              </w:rPr>
            </w:pPr>
          </w:p>
        </w:tc>
        <w:tc>
          <w:tcPr>
            <w:tcW w:w="402" w:type="dxa"/>
          </w:tcPr>
          <w:p w14:paraId="216E39D3" w14:textId="30F664EF" w:rsidR="00254B22" w:rsidRDefault="00254B22" w:rsidP="00A13C8B">
            <w:pPr>
              <w:spacing w:line="276" w:lineRule="auto"/>
              <w:jc w:val="both"/>
              <w:rPr>
                <w:rFonts w:cstheme="minorHAnsi"/>
              </w:rPr>
            </w:pPr>
            <w:r>
              <w:rPr>
                <w:rFonts w:cstheme="minorHAnsi"/>
              </w:rPr>
              <w:t>2</w:t>
            </w:r>
          </w:p>
        </w:tc>
      </w:tr>
      <w:tr w:rsidR="00254B22" w14:paraId="72ABCD32" w14:textId="77777777" w:rsidTr="00A13C8B">
        <w:tc>
          <w:tcPr>
            <w:tcW w:w="1615" w:type="dxa"/>
          </w:tcPr>
          <w:p w14:paraId="17A5FB32" w14:textId="2850F9D5" w:rsidR="00254B22" w:rsidRDefault="00254B22" w:rsidP="00A13C8B">
            <w:pPr>
              <w:spacing w:line="276" w:lineRule="auto"/>
              <w:jc w:val="both"/>
              <w:rPr>
                <w:rFonts w:cstheme="minorHAnsi"/>
              </w:rPr>
            </w:pPr>
            <w:r>
              <w:rPr>
                <w:rFonts w:cstheme="minorHAnsi"/>
              </w:rPr>
              <w:t>EF</w:t>
            </w:r>
          </w:p>
        </w:tc>
        <w:tc>
          <w:tcPr>
            <w:tcW w:w="1710" w:type="dxa"/>
          </w:tcPr>
          <w:p w14:paraId="55A2783E" w14:textId="77777777" w:rsidR="00254B22" w:rsidRDefault="00254B22" w:rsidP="00A13C8B">
            <w:pPr>
              <w:spacing w:line="276" w:lineRule="auto"/>
              <w:jc w:val="both"/>
              <w:rPr>
                <w:rFonts w:cstheme="minorHAnsi"/>
              </w:rPr>
            </w:pPr>
          </w:p>
        </w:tc>
        <w:tc>
          <w:tcPr>
            <w:tcW w:w="402" w:type="dxa"/>
          </w:tcPr>
          <w:p w14:paraId="54EBBC83" w14:textId="1EC40003" w:rsidR="00254B22" w:rsidRDefault="00254B22" w:rsidP="00A13C8B">
            <w:pPr>
              <w:spacing w:line="276" w:lineRule="auto"/>
              <w:jc w:val="both"/>
              <w:rPr>
                <w:rFonts w:cstheme="minorHAnsi"/>
              </w:rPr>
            </w:pPr>
            <w:r>
              <w:rPr>
                <w:rFonts w:cstheme="minorHAnsi"/>
              </w:rPr>
              <w:t>3</w:t>
            </w:r>
          </w:p>
        </w:tc>
      </w:tr>
      <w:tr w:rsidR="00254B22" w14:paraId="75AFC17D" w14:textId="77777777" w:rsidTr="00A13C8B">
        <w:tc>
          <w:tcPr>
            <w:tcW w:w="1615" w:type="dxa"/>
          </w:tcPr>
          <w:p w14:paraId="3D3692CE" w14:textId="547B3979" w:rsidR="00254B22" w:rsidRDefault="00254B22" w:rsidP="00A13C8B">
            <w:pPr>
              <w:spacing w:line="276" w:lineRule="auto"/>
              <w:jc w:val="both"/>
              <w:rPr>
                <w:rFonts w:cstheme="minorHAnsi"/>
              </w:rPr>
            </w:pPr>
            <w:r>
              <w:rPr>
                <w:rFonts w:cstheme="minorHAnsi"/>
              </w:rPr>
              <w:t>EF</w:t>
            </w:r>
          </w:p>
        </w:tc>
        <w:tc>
          <w:tcPr>
            <w:tcW w:w="1710" w:type="dxa"/>
          </w:tcPr>
          <w:p w14:paraId="71AACDD6" w14:textId="77777777" w:rsidR="00254B22" w:rsidRDefault="00254B22" w:rsidP="00A13C8B">
            <w:pPr>
              <w:spacing w:line="276" w:lineRule="auto"/>
              <w:jc w:val="both"/>
              <w:rPr>
                <w:rFonts w:cstheme="minorHAnsi"/>
              </w:rPr>
            </w:pPr>
          </w:p>
        </w:tc>
        <w:tc>
          <w:tcPr>
            <w:tcW w:w="402" w:type="dxa"/>
          </w:tcPr>
          <w:p w14:paraId="40A78540" w14:textId="604130AE" w:rsidR="00254B22" w:rsidRDefault="00254B22" w:rsidP="00A13C8B">
            <w:pPr>
              <w:spacing w:line="276" w:lineRule="auto"/>
              <w:jc w:val="both"/>
              <w:rPr>
                <w:rFonts w:cstheme="minorHAnsi"/>
              </w:rPr>
            </w:pPr>
            <w:r>
              <w:rPr>
                <w:rFonts w:cstheme="minorHAnsi"/>
              </w:rPr>
              <w:t>4</w:t>
            </w:r>
          </w:p>
        </w:tc>
      </w:tr>
      <w:tr w:rsidR="00254B22" w14:paraId="37B02817" w14:textId="77777777" w:rsidTr="00A13C8B">
        <w:tc>
          <w:tcPr>
            <w:tcW w:w="1615" w:type="dxa"/>
          </w:tcPr>
          <w:p w14:paraId="09D1FD2E" w14:textId="6654D352" w:rsidR="00254B22" w:rsidRDefault="00254B22" w:rsidP="00A13C8B">
            <w:pPr>
              <w:spacing w:line="276" w:lineRule="auto"/>
              <w:jc w:val="both"/>
              <w:rPr>
                <w:rFonts w:cstheme="minorHAnsi"/>
              </w:rPr>
            </w:pPr>
            <w:r>
              <w:rPr>
                <w:rFonts w:cstheme="minorHAnsi"/>
              </w:rPr>
              <w:t>EF</w:t>
            </w:r>
          </w:p>
        </w:tc>
        <w:tc>
          <w:tcPr>
            <w:tcW w:w="1710" w:type="dxa"/>
          </w:tcPr>
          <w:p w14:paraId="57EA7B57" w14:textId="77777777" w:rsidR="00254B22" w:rsidRDefault="00254B22" w:rsidP="00A13C8B">
            <w:pPr>
              <w:spacing w:line="276" w:lineRule="auto"/>
              <w:jc w:val="both"/>
              <w:rPr>
                <w:rFonts w:cstheme="minorHAnsi"/>
              </w:rPr>
            </w:pPr>
          </w:p>
        </w:tc>
        <w:tc>
          <w:tcPr>
            <w:tcW w:w="402" w:type="dxa"/>
          </w:tcPr>
          <w:p w14:paraId="598AAA32" w14:textId="3FF568E4" w:rsidR="00254B22" w:rsidRDefault="00254B22" w:rsidP="00A13C8B">
            <w:pPr>
              <w:spacing w:line="276" w:lineRule="auto"/>
              <w:jc w:val="both"/>
              <w:rPr>
                <w:rFonts w:cstheme="minorHAnsi"/>
              </w:rPr>
            </w:pPr>
            <w:r>
              <w:rPr>
                <w:rFonts w:cstheme="minorHAnsi"/>
              </w:rPr>
              <w:t>5</w:t>
            </w:r>
          </w:p>
        </w:tc>
      </w:tr>
      <w:tr w:rsidR="00254B22" w14:paraId="0A383FBA" w14:textId="77777777" w:rsidTr="00A13C8B">
        <w:tc>
          <w:tcPr>
            <w:tcW w:w="1615" w:type="dxa"/>
          </w:tcPr>
          <w:p w14:paraId="7EF5A068" w14:textId="77777777" w:rsidR="00254B22" w:rsidRDefault="00254B22" w:rsidP="00A13C8B">
            <w:pPr>
              <w:spacing w:line="276" w:lineRule="auto"/>
              <w:jc w:val="both"/>
              <w:rPr>
                <w:rFonts w:cstheme="minorHAnsi"/>
              </w:rPr>
            </w:pPr>
            <w:r>
              <w:rPr>
                <w:rFonts w:cstheme="minorHAnsi"/>
              </w:rPr>
              <w:t>EF</w:t>
            </w:r>
          </w:p>
        </w:tc>
        <w:tc>
          <w:tcPr>
            <w:tcW w:w="1710" w:type="dxa"/>
          </w:tcPr>
          <w:p w14:paraId="3017A833" w14:textId="77777777" w:rsidR="00254B22" w:rsidRDefault="00254B22" w:rsidP="00A13C8B">
            <w:pPr>
              <w:spacing w:line="276" w:lineRule="auto"/>
              <w:jc w:val="both"/>
              <w:rPr>
                <w:rFonts w:cstheme="minorHAnsi"/>
              </w:rPr>
            </w:pPr>
          </w:p>
        </w:tc>
        <w:tc>
          <w:tcPr>
            <w:tcW w:w="402" w:type="dxa"/>
          </w:tcPr>
          <w:p w14:paraId="169C6E18" w14:textId="6AE010EE" w:rsidR="00254B22" w:rsidRDefault="00254B22" w:rsidP="00A13C8B">
            <w:pPr>
              <w:spacing w:line="276" w:lineRule="auto"/>
              <w:jc w:val="both"/>
              <w:rPr>
                <w:rFonts w:cstheme="minorHAnsi"/>
              </w:rPr>
            </w:pPr>
            <w:r>
              <w:rPr>
                <w:rFonts w:cstheme="minorHAnsi"/>
              </w:rPr>
              <w:t>WT</w:t>
            </w:r>
          </w:p>
        </w:tc>
      </w:tr>
    </w:tbl>
    <w:p w14:paraId="23F538F7" w14:textId="77777777" w:rsidR="00B25AE6" w:rsidRDefault="00B25AE6"/>
    <w:p w14:paraId="0584E67B" w14:textId="77777777" w:rsidR="00B25AE6" w:rsidRDefault="00B25AE6" w:rsidP="00B25AE6">
      <w:pPr>
        <w:pStyle w:val="Heading2"/>
        <w:rPr>
          <w:sz w:val="28"/>
          <w:szCs w:val="28"/>
        </w:rPr>
      </w:pPr>
      <w:bookmarkStart w:id="8" w:name="_Toc199968161"/>
      <w:r w:rsidRPr="00B25AE6">
        <w:rPr>
          <w:sz w:val="28"/>
          <w:szCs w:val="28"/>
        </w:rPr>
        <w:t>Sanger analysis—Friday</w:t>
      </w:r>
      <w:bookmarkEnd w:id="8"/>
      <w:r w:rsidRPr="00B25AE6">
        <w:rPr>
          <w:sz w:val="28"/>
          <w:szCs w:val="28"/>
        </w:rPr>
        <w:t xml:space="preserve"> </w:t>
      </w:r>
    </w:p>
    <w:p w14:paraId="568AAD03" w14:textId="77777777" w:rsidR="00B25AE6" w:rsidRDefault="00B25AE6" w:rsidP="00B25AE6">
      <w:pPr>
        <w:spacing w:line="276" w:lineRule="auto"/>
        <w:jc w:val="both"/>
        <w:rPr>
          <w:rFonts w:cstheme="minorHAnsi"/>
        </w:rPr>
      </w:pPr>
      <w:r>
        <w:rPr>
          <w:rFonts w:cstheme="minorHAnsi"/>
        </w:rPr>
        <w:t>Import the .ab1 files into your ‘Target&gt;Genotyping check’ folder.</w:t>
      </w:r>
    </w:p>
    <w:p w14:paraId="211C2C00" w14:textId="77777777" w:rsidR="00B25AE6" w:rsidRDefault="00B25AE6" w:rsidP="00B25AE6">
      <w:pPr>
        <w:spacing w:line="276" w:lineRule="auto"/>
        <w:jc w:val="both"/>
        <w:rPr>
          <w:rFonts w:cstheme="minorHAnsi"/>
        </w:rPr>
      </w:pPr>
      <w:r>
        <w:rPr>
          <w:rFonts w:cstheme="minorHAnsi"/>
        </w:rPr>
        <w:t>The quality of the reads is highlighted in blue. Note that the first ~50 bases are low quality and the quality goes down with the length of the read. These errors can interfere with the next step, so we will trim poor quality regions from the reads.</w:t>
      </w:r>
    </w:p>
    <w:p w14:paraId="50D0C2A8" w14:textId="77777777" w:rsidR="00B25AE6" w:rsidRDefault="00B25AE6" w:rsidP="00B25AE6">
      <w:pPr>
        <w:spacing w:line="276" w:lineRule="auto"/>
        <w:jc w:val="both"/>
        <w:rPr>
          <w:rFonts w:cstheme="minorHAnsi"/>
        </w:rPr>
      </w:pPr>
      <w:r>
        <w:rPr>
          <w:rFonts w:cstheme="minorHAnsi"/>
        </w:rPr>
        <w:t>Go to Annotate &amp; Predict &gt; Trim ends. Use the settings below.</w:t>
      </w:r>
    </w:p>
    <w:p w14:paraId="73C88BE2" w14:textId="77777777" w:rsidR="00B25AE6" w:rsidRDefault="00B25AE6" w:rsidP="00B25AE6">
      <w:pPr>
        <w:spacing w:line="276" w:lineRule="auto"/>
        <w:jc w:val="both"/>
        <w:rPr>
          <w:rFonts w:cstheme="minorHAnsi"/>
        </w:rPr>
      </w:pPr>
      <w:r>
        <w:rPr>
          <w:rFonts w:cstheme="minorHAnsi"/>
          <w:noProof/>
        </w:rPr>
        <w:drawing>
          <wp:inline distT="0" distB="0" distL="0" distR="0" wp14:anchorId="41CF4C4D" wp14:editId="48AF0DAA">
            <wp:extent cx="5486400" cy="2677941"/>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86400" cy="2677941"/>
                    </a:xfrm>
                    <a:prstGeom prst="rect">
                      <a:avLst/>
                    </a:prstGeom>
                    <a:noFill/>
                  </pic:spPr>
                </pic:pic>
              </a:graphicData>
            </a:graphic>
          </wp:inline>
        </w:drawing>
      </w:r>
    </w:p>
    <w:p w14:paraId="6FAB49AC" w14:textId="77777777" w:rsidR="00B25AE6" w:rsidRDefault="00B25AE6" w:rsidP="00B25AE6">
      <w:pPr>
        <w:spacing w:line="276" w:lineRule="auto"/>
        <w:jc w:val="both"/>
        <w:rPr>
          <w:rFonts w:cstheme="minorHAnsi"/>
        </w:rPr>
      </w:pPr>
      <w:r>
        <w:rPr>
          <w:rFonts w:cstheme="minorHAnsi"/>
        </w:rPr>
        <w:t xml:space="preserve">Select your trimmed reads and reference sequence. </w:t>
      </w:r>
    </w:p>
    <w:p w14:paraId="19362CF8" w14:textId="77777777" w:rsidR="00B25AE6" w:rsidRDefault="00B25AE6" w:rsidP="00B25AE6">
      <w:pPr>
        <w:spacing w:line="276" w:lineRule="auto"/>
        <w:jc w:val="both"/>
        <w:rPr>
          <w:rFonts w:cstheme="minorHAnsi"/>
        </w:rPr>
      </w:pPr>
      <w:r>
        <w:rPr>
          <w:rFonts w:cstheme="minorHAnsi"/>
        </w:rPr>
        <w:t>Go to Align/Assemble &gt; Map to Reference(s)… and use the following settings.</w:t>
      </w:r>
    </w:p>
    <w:p w14:paraId="4E67E5B5" w14:textId="77777777" w:rsidR="00B25AE6" w:rsidRDefault="00B25AE6" w:rsidP="00B25AE6">
      <w:pPr>
        <w:spacing w:line="276" w:lineRule="auto"/>
        <w:jc w:val="both"/>
        <w:rPr>
          <w:rFonts w:cstheme="minorHAnsi"/>
        </w:rPr>
      </w:pPr>
      <w:r w:rsidRPr="00002BF0">
        <w:rPr>
          <w:rFonts w:cstheme="minorHAnsi"/>
          <w:noProof/>
        </w:rPr>
        <w:lastRenderedPageBreak/>
        <w:drawing>
          <wp:inline distT="0" distB="0" distL="0" distR="0" wp14:anchorId="7EAC0C4B" wp14:editId="29609BC6">
            <wp:extent cx="4011043" cy="3579962"/>
            <wp:effectExtent l="0" t="0" r="889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15511" cy="3583950"/>
                    </a:xfrm>
                    <a:prstGeom prst="rect">
                      <a:avLst/>
                    </a:prstGeom>
                  </pic:spPr>
                </pic:pic>
              </a:graphicData>
            </a:graphic>
          </wp:inline>
        </w:drawing>
      </w:r>
    </w:p>
    <w:p w14:paraId="02E432C4" w14:textId="77777777" w:rsidR="00B25AE6" w:rsidRPr="0007045E" w:rsidRDefault="00B25AE6" w:rsidP="00B25AE6">
      <w:pPr>
        <w:spacing w:line="276" w:lineRule="auto"/>
        <w:jc w:val="both"/>
        <w:rPr>
          <w:rFonts w:cstheme="minorHAnsi"/>
        </w:rPr>
      </w:pPr>
      <w:r>
        <w:rPr>
          <w:rFonts w:cstheme="minorHAnsi"/>
        </w:rPr>
        <w:t>Be sure to select your gene target as the reference sequence.</w:t>
      </w:r>
    </w:p>
    <w:p w14:paraId="522B5664" w14:textId="77777777" w:rsidR="00B25AE6" w:rsidRDefault="00B25AE6" w:rsidP="00B25AE6">
      <w:pPr>
        <w:rPr>
          <w:rFonts w:cstheme="minorHAnsi"/>
        </w:rPr>
      </w:pPr>
      <w:r w:rsidRPr="0007045E">
        <w:rPr>
          <w:rFonts w:cstheme="minorHAnsi"/>
        </w:rPr>
        <w:t xml:space="preserve">Describe the Sanger sequencing results. Do you see any SNPs/indels? If so, where are they located? </w:t>
      </w:r>
      <w:r>
        <w:rPr>
          <w:rFonts w:cstheme="minorHAnsi"/>
        </w:rPr>
        <w:t>Are they located within the editing window?</w:t>
      </w:r>
    </w:p>
    <w:p w14:paraId="27ADE29E" w14:textId="64CBF68D" w:rsidR="00B25AE6" w:rsidRDefault="00B25AE6" w:rsidP="00B25AE6">
      <w:r>
        <w:t xml:space="preserve">Go to </w:t>
      </w:r>
      <w:hyperlink r:id="rId35" w:history="1">
        <w:proofErr w:type="spellStart"/>
        <w:r w:rsidRPr="00B25AE6">
          <w:rPr>
            <w:rStyle w:val="Hyperlink"/>
          </w:rPr>
          <w:t>EditR</w:t>
        </w:r>
        <w:proofErr w:type="spellEnd"/>
      </w:hyperlink>
      <w:r>
        <w:t xml:space="preserve"> and upload your samples following the website instructions. Record your results</w:t>
      </w:r>
      <w:r w:rsidR="004C22F8">
        <w:t xml:space="preserve">. Replace </w:t>
      </w:r>
      <w:r w:rsidR="00353F3F">
        <w:t>‘</w:t>
      </w:r>
      <w:r w:rsidR="004C22F8">
        <w:t>n</w:t>
      </w:r>
      <w:r w:rsidR="00353F3F">
        <w:t>’</w:t>
      </w:r>
      <w:r w:rsidR="004C22F8">
        <w:t xml:space="preserve"> with the position of the A in your target site.</w:t>
      </w:r>
    </w:p>
    <w:tbl>
      <w:tblPr>
        <w:tblStyle w:val="TableGrid"/>
        <w:tblW w:w="0" w:type="auto"/>
        <w:tblLook w:val="04A0" w:firstRow="1" w:lastRow="0" w:firstColumn="1" w:lastColumn="0" w:noHBand="0" w:noVBand="1"/>
      </w:tblPr>
      <w:tblGrid>
        <w:gridCol w:w="1812"/>
        <w:gridCol w:w="1812"/>
        <w:gridCol w:w="1812"/>
        <w:gridCol w:w="1813"/>
        <w:gridCol w:w="1813"/>
      </w:tblGrid>
      <w:tr w:rsidR="00B25AE6" w14:paraId="63DAE1F7" w14:textId="77777777" w:rsidTr="00B25AE6">
        <w:tc>
          <w:tcPr>
            <w:tcW w:w="1812" w:type="dxa"/>
          </w:tcPr>
          <w:p w14:paraId="202D54EE" w14:textId="2057A3B6" w:rsidR="00B25AE6" w:rsidRDefault="00254B22" w:rsidP="00B25AE6">
            <w:r>
              <w:t>Colony</w:t>
            </w:r>
          </w:p>
        </w:tc>
        <w:tc>
          <w:tcPr>
            <w:tcW w:w="1812" w:type="dxa"/>
          </w:tcPr>
          <w:p w14:paraId="061FE40A" w14:textId="7FBE71A2" w:rsidR="00B25AE6" w:rsidRDefault="00B25AE6" w:rsidP="00B25AE6">
            <w:r>
              <w:t>An</w:t>
            </w:r>
          </w:p>
        </w:tc>
        <w:tc>
          <w:tcPr>
            <w:tcW w:w="1812" w:type="dxa"/>
          </w:tcPr>
          <w:p w14:paraId="107C023E" w14:textId="481A6211" w:rsidR="00B25AE6" w:rsidRDefault="00B25AE6" w:rsidP="00B25AE6">
            <w:r>
              <w:t>An</w:t>
            </w:r>
          </w:p>
        </w:tc>
        <w:tc>
          <w:tcPr>
            <w:tcW w:w="1813" w:type="dxa"/>
          </w:tcPr>
          <w:p w14:paraId="006EB741" w14:textId="3730F6B9" w:rsidR="00B25AE6" w:rsidRDefault="00B25AE6" w:rsidP="00B25AE6">
            <w:r>
              <w:t>An</w:t>
            </w:r>
          </w:p>
        </w:tc>
        <w:tc>
          <w:tcPr>
            <w:tcW w:w="1813" w:type="dxa"/>
          </w:tcPr>
          <w:p w14:paraId="3278EAF7" w14:textId="6C75FB29" w:rsidR="00B25AE6" w:rsidRDefault="00B25AE6" w:rsidP="00B25AE6">
            <w:r>
              <w:t>An</w:t>
            </w:r>
          </w:p>
        </w:tc>
      </w:tr>
      <w:tr w:rsidR="00B25AE6" w14:paraId="0951F4B8" w14:textId="77777777" w:rsidTr="00B25AE6">
        <w:tc>
          <w:tcPr>
            <w:tcW w:w="1812" w:type="dxa"/>
          </w:tcPr>
          <w:p w14:paraId="5F1BBD13" w14:textId="65E0555C" w:rsidR="00B25AE6" w:rsidRDefault="00B25AE6" w:rsidP="00B25AE6">
            <w:r>
              <w:t>1</w:t>
            </w:r>
          </w:p>
        </w:tc>
        <w:tc>
          <w:tcPr>
            <w:tcW w:w="1812" w:type="dxa"/>
          </w:tcPr>
          <w:p w14:paraId="4631591E" w14:textId="77777777" w:rsidR="00B25AE6" w:rsidRDefault="00B25AE6" w:rsidP="00B25AE6"/>
        </w:tc>
        <w:tc>
          <w:tcPr>
            <w:tcW w:w="1812" w:type="dxa"/>
          </w:tcPr>
          <w:p w14:paraId="6E34BE38" w14:textId="77777777" w:rsidR="00B25AE6" w:rsidRDefault="00B25AE6" w:rsidP="00B25AE6"/>
        </w:tc>
        <w:tc>
          <w:tcPr>
            <w:tcW w:w="1813" w:type="dxa"/>
          </w:tcPr>
          <w:p w14:paraId="787260E1" w14:textId="77777777" w:rsidR="00B25AE6" w:rsidRDefault="00B25AE6" w:rsidP="00B25AE6"/>
        </w:tc>
        <w:tc>
          <w:tcPr>
            <w:tcW w:w="1813" w:type="dxa"/>
          </w:tcPr>
          <w:p w14:paraId="56FB7F5D" w14:textId="77777777" w:rsidR="00B25AE6" w:rsidRDefault="00B25AE6" w:rsidP="00B25AE6"/>
        </w:tc>
      </w:tr>
      <w:tr w:rsidR="00B25AE6" w14:paraId="00F9146D" w14:textId="77777777" w:rsidTr="00B25AE6">
        <w:tc>
          <w:tcPr>
            <w:tcW w:w="1812" w:type="dxa"/>
          </w:tcPr>
          <w:p w14:paraId="2825F9D5" w14:textId="6A378E4D" w:rsidR="00B25AE6" w:rsidRDefault="00B25AE6" w:rsidP="00B25AE6">
            <w:r>
              <w:t>2</w:t>
            </w:r>
          </w:p>
        </w:tc>
        <w:tc>
          <w:tcPr>
            <w:tcW w:w="1812" w:type="dxa"/>
          </w:tcPr>
          <w:p w14:paraId="53EE22B1" w14:textId="77777777" w:rsidR="00B25AE6" w:rsidRDefault="00B25AE6" w:rsidP="00B25AE6"/>
        </w:tc>
        <w:tc>
          <w:tcPr>
            <w:tcW w:w="1812" w:type="dxa"/>
          </w:tcPr>
          <w:p w14:paraId="71B5B09F" w14:textId="77777777" w:rsidR="00B25AE6" w:rsidRDefault="00B25AE6" w:rsidP="00B25AE6"/>
        </w:tc>
        <w:tc>
          <w:tcPr>
            <w:tcW w:w="1813" w:type="dxa"/>
          </w:tcPr>
          <w:p w14:paraId="6245B92C" w14:textId="77777777" w:rsidR="00B25AE6" w:rsidRDefault="00B25AE6" w:rsidP="00B25AE6"/>
        </w:tc>
        <w:tc>
          <w:tcPr>
            <w:tcW w:w="1813" w:type="dxa"/>
          </w:tcPr>
          <w:p w14:paraId="27DDBF1A" w14:textId="77777777" w:rsidR="00B25AE6" w:rsidRDefault="00B25AE6" w:rsidP="00B25AE6"/>
        </w:tc>
      </w:tr>
      <w:tr w:rsidR="00B25AE6" w14:paraId="35D91407" w14:textId="77777777" w:rsidTr="00B25AE6">
        <w:tc>
          <w:tcPr>
            <w:tcW w:w="1812" w:type="dxa"/>
          </w:tcPr>
          <w:p w14:paraId="6E91541D" w14:textId="705AFEAE" w:rsidR="00B25AE6" w:rsidRDefault="00B25AE6" w:rsidP="00B25AE6">
            <w:r>
              <w:t>3</w:t>
            </w:r>
          </w:p>
        </w:tc>
        <w:tc>
          <w:tcPr>
            <w:tcW w:w="1812" w:type="dxa"/>
          </w:tcPr>
          <w:p w14:paraId="5854D76B" w14:textId="77777777" w:rsidR="00B25AE6" w:rsidRDefault="00B25AE6" w:rsidP="00B25AE6"/>
        </w:tc>
        <w:tc>
          <w:tcPr>
            <w:tcW w:w="1812" w:type="dxa"/>
          </w:tcPr>
          <w:p w14:paraId="49D9050E" w14:textId="77777777" w:rsidR="00B25AE6" w:rsidRDefault="00B25AE6" w:rsidP="00B25AE6"/>
        </w:tc>
        <w:tc>
          <w:tcPr>
            <w:tcW w:w="1813" w:type="dxa"/>
          </w:tcPr>
          <w:p w14:paraId="25A3B41E" w14:textId="77777777" w:rsidR="00B25AE6" w:rsidRDefault="00B25AE6" w:rsidP="00B25AE6"/>
        </w:tc>
        <w:tc>
          <w:tcPr>
            <w:tcW w:w="1813" w:type="dxa"/>
          </w:tcPr>
          <w:p w14:paraId="1441A80F" w14:textId="77777777" w:rsidR="00B25AE6" w:rsidRDefault="00B25AE6" w:rsidP="00B25AE6"/>
        </w:tc>
      </w:tr>
      <w:tr w:rsidR="00B25AE6" w14:paraId="7172F705" w14:textId="77777777" w:rsidTr="00B25AE6">
        <w:tc>
          <w:tcPr>
            <w:tcW w:w="1812" w:type="dxa"/>
          </w:tcPr>
          <w:p w14:paraId="63E21C72" w14:textId="6DE949D3" w:rsidR="00B25AE6" w:rsidRDefault="00B25AE6" w:rsidP="00B25AE6">
            <w:r>
              <w:t>4</w:t>
            </w:r>
          </w:p>
        </w:tc>
        <w:tc>
          <w:tcPr>
            <w:tcW w:w="1812" w:type="dxa"/>
          </w:tcPr>
          <w:p w14:paraId="746A1B53" w14:textId="77777777" w:rsidR="00B25AE6" w:rsidRDefault="00B25AE6" w:rsidP="00B25AE6"/>
        </w:tc>
        <w:tc>
          <w:tcPr>
            <w:tcW w:w="1812" w:type="dxa"/>
          </w:tcPr>
          <w:p w14:paraId="25A73E28" w14:textId="77777777" w:rsidR="00B25AE6" w:rsidRDefault="00B25AE6" w:rsidP="00B25AE6"/>
        </w:tc>
        <w:tc>
          <w:tcPr>
            <w:tcW w:w="1813" w:type="dxa"/>
          </w:tcPr>
          <w:p w14:paraId="1C0859E1" w14:textId="77777777" w:rsidR="00B25AE6" w:rsidRDefault="00B25AE6" w:rsidP="00B25AE6"/>
        </w:tc>
        <w:tc>
          <w:tcPr>
            <w:tcW w:w="1813" w:type="dxa"/>
          </w:tcPr>
          <w:p w14:paraId="076CBBF2" w14:textId="77777777" w:rsidR="00B25AE6" w:rsidRDefault="00B25AE6" w:rsidP="00B25AE6"/>
        </w:tc>
      </w:tr>
      <w:tr w:rsidR="00B25AE6" w14:paraId="392F6A4D" w14:textId="77777777" w:rsidTr="00B25AE6">
        <w:tc>
          <w:tcPr>
            <w:tcW w:w="1812" w:type="dxa"/>
          </w:tcPr>
          <w:p w14:paraId="627B7F4A" w14:textId="29C22428" w:rsidR="00B25AE6" w:rsidRDefault="00B25AE6" w:rsidP="00B25AE6">
            <w:r>
              <w:t>5</w:t>
            </w:r>
          </w:p>
        </w:tc>
        <w:tc>
          <w:tcPr>
            <w:tcW w:w="1812" w:type="dxa"/>
          </w:tcPr>
          <w:p w14:paraId="36CF191E" w14:textId="77777777" w:rsidR="00B25AE6" w:rsidRDefault="00B25AE6" w:rsidP="00B25AE6"/>
        </w:tc>
        <w:tc>
          <w:tcPr>
            <w:tcW w:w="1812" w:type="dxa"/>
          </w:tcPr>
          <w:p w14:paraId="42036891" w14:textId="77777777" w:rsidR="00B25AE6" w:rsidRDefault="00B25AE6" w:rsidP="00B25AE6"/>
        </w:tc>
        <w:tc>
          <w:tcPr>
            <w:tcW w:w="1813" w:type="dxa"/>
          </w:tcPr>
          <w:p w14:paraId="17CF6642" w14:textId="77777777" w:rsidR="00B25AE6" w:rsidRDefault="00B25AE6" w:rsidP="00B25AE6"/>
        </w:tc>
        <w:tc>
          <w:tcPr>
            <w:tcW w:w="1813" w:type="dxa"/>
          </w:tcPr>
          <w:p w14:paraId="0A92B4D1" w14:textId="77777777" w:rsidR="00B25AE6" w:rsidRDefault="00B25AE6" w:rsidP="00B25AE6"/>
        </w:tc>
      </w:tr>
      <w:tr w:rsidR="00254B22" w14:paraId="6C924E92" w14:textId="77777777" w:rsidTr="00B25AE6">
        <w:tc>
          <w:tcPr>
            <w:tcW w:w="1812" w:type="dxa"/>
          </w:tcPr>
          <w:p w14:paraId="4D801AB3" w14:textId="171908A8" w:rsidR="00254B22" w:rsidRDefault="00254B22" w:rsidP="00B25AE6">
            <w:r>
              <w:t>WT</w:t>
            </w:r>
          </w:p>
        </w:tc>
        <w:tc>
          <w:tcPr>
            <w:tcW w:w="1812" w:type="dxa"/>
          </w:tcPr>
          <w:p w14:paraId="468D2CCE" w14:textId="77777777" w:rsidR="00254B22" w:rsidRDefault="00254B22" w:rsidP="00B25AE6"/>
        </w:tc>
        <w:tc>
          <w:tcPr>
            <w:tcW w:w="1812" w:type="dxa"/>
          </w:tcPr>
          <w:p w14:paraId="30FCA444" w14:textId="77777777" w:rsidR="00254B22" w:rsidRDefault="00254B22" w:rsidP="00B25AE6"/>
        </w:tc>
        <w:tc>
          <w:tcPr>
            <w:tcW w:w="1813" w:type="dxa"/>
          </w:tcPr>
          <w:p w14:paraId="67369ED7" w14:textId="77777777" w:rsidR="00254B22" w:rsidRDefault="00254B22" w:rsidP="00B25AE6"/>
        </w:tc>
        <w:tc>
          <w:tcPr>
            <w:tcW w:w="1813" w:type="dxa"/>
          </w:tcPr>
          <w:p w14:paraId="35788BA7" w14:textId="77777777" w:rsidR="00254B22" w:rsidRDefault="00254B22" w:rsidP="00B25AE6"/>
        </w:tc>
      </w:tr>
    </w:tbl>
    <w:p w14:paraId="5CB8093E" w14:textId="77777777" w:rsidR="00CC7BCB" w:rsidRDefault="00CC7BCB" w:rsidP="00B25AE6">
      <w:pPr>
        <w:sectPr w:rsidR="00CC7BCB">
          <w:pgSz w:w="11906" w:h="16838"/>
          <w:pgMar w:top="1417" w:right="1417" w:bottom="1417" w:left="1417" w:header="708" w:footer="708" w:gutter="0"/>
          <w:cols w:space="708"/>
          <w:docGrid w:linePitch="360"/>
        </w:sectPr>
      </w:pPr>
    </w:p>
    <w:p w14:paraId="633239C0" w14:textId="642906F1" w:rsidR="00D3309E" w:rsidRDefault="00D3309E" w:rsidP="00D3309E">
      <w:pPr>
        <w:pStyle w:val="Heading1"/>
      </w:pPr>
      <w:bookmarkStart w:id="9" w:name="_Toc199968162"/>
      <w:r>
        <w:lastRenderedPageBreak/>
        <w:t>cr</w:t>
      </w:r>
      <w:r w:rsidRPr="00C144BD">
        <w:t xml:space="preserve">RNA </w:t>
      </w:r>
      <w:r>
        <w:t xml:space="preserve">off-target reporter </w:t>
      </w:r>
      <w:r w:rsidRPr="00C144BD">
        <w:t>cloning</w:t>
      </w:r>
      <w:bookmarkEnd w:id="9"/>
      <w:r w:rsidRPr="00C144BD">
        <w:t xml:space="preserve"> </w:t>
      </w:r>
    </w:p>
    <w:p w14:paraId="208ADD70" w14:textId="429F63E2" w:rsidR="00254B22" w:rsidRDefault="00B73C37" w:rsidP="00254B22">
      <w:r w:rsidRPr="00254B22">
        <w:drawing>
          <wp:anchor distT="0" distB="0" distL="114300" distR="114300" simplePos="0" relativeHeight="251676672" behindDoc="0" locked="0" layoutInCell="1" allowOverlap="1" wp14:anchorId="6016646F" wp14:editId="3A3D18FD">
            <wp:simplePos x="0" y="0"/>
            <wp:positionH relativeFrom="column">
              <wp:posOffset>3159811</wp:posOffset>
            </wp:positionH>
            <wp:positionV relativeFrom="paragraph">
              <wp:posOffset>97739</wp:posOffset>
            </wp:positionV>
            <wp:extent cx="2787091" cy="1679272"/>
            <wp:effectExtent l="19050" t="19050" r="13335" b="1651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2787091" cy="1679272"/>
                    </a:xfrm>
                    <a:prstGeom prst="rect">
                      <a:avLst/>
                    </a:prstGeom>
                    <a:ln w="19050">
                      <a:solidFill>
                        <a:schemeClr val="tx1"/>
                      </a:solidFill>
                    </a:ln>
                  </pic:spPr>
                </pic:pic>
              </a:graphicData>
            </a:graphic>
          </wp:anchor>
        </w:drawing>
      </w:r>
      <w:r w:rsidR="00254B22">
        <w:t>We are going to use a base editing reporter plasmid to evaluate which off-targets are tolerated by Cas12a.</w:t>
      </w:r>
      <w:r>
        <w:t xml:space="preserve"> The reporter plasmid contains a point mutation at amino-acid 95 resulting in a premature stop codon (R95*). Adenine base editing (ABE) converts the stop codon into arginine and restores fluorescence.</w:t>
      </w:r>
      <w:r w:rsidR="00254B22">
        <w:t xml:space="preserve"> Point mutations have been designed along the entire length of the crRNA.</w:t>
      </w:r>
      <w:r>
        <w:t xml:space="preserve"> We will clone these crRNAs into the base editing plasmid and co-transform it with the reporter plasmid.</w:t>
      </w:r>
    </w:p>
    <w:p w14:paraId="43D306EA" w14:textId="70BDF651" w:rsidR="00254B22" w:rsidRPr="00254B22" w:rsidRDefault="00254B22" w:rsidP="00254B22"/>
    <w:p w14:paraId="6FEEADF8" w14:textId="4505B845" w:rsidR="00FB7A04" w:rsidRPr="00442E86" w:rsidRDefault="00FB7A04" w:rsidP="00FB7A04">
      <w:pPr>
        <w:pStyle w:val="Heading2"/>
        <w:rPr>
          <w:sz w:val="28"/>
          <w:lang w:val="en-US"/>
        </w:rPr>
      </w:pPr>
      <w:bookmarkStart w:id="10" w:name="_Toc199968163"/>
      <w:r w:rsidRPr="00442E86">
        <w:rPr>
          <w:sz w:val="28"/>
          <w:lang w:val="en-US"/>
        </w:rPr>
        <w:t>Off-target Golden Gate cloning—Friday</w:t>
      </w:r>
      <w:bookmarkEnd w:id="10"/>
      <w:r w:rsidRPr="00442E86">
        <w:rPr>
          <w:sz w:val="28"/>
          <w:lang w:val="en-US"/>
        </w:rPr>
        <w:t xml:space="preserve"> </w:t>
      </w:r>
    </w:p>
    <w:p w14:paraId="18DE6A3F" w14:textId="02436E64" w:rsidR="00D3309E" w:rsidRDefault="00D3309E" w:rsidP="00D3309E">
      <w:pPr>
        <w:spacing w:line="276" w:lineRule="auto"/>
        <w:jc w:val="both"/>
        <w:rPr>
          <w:rFonts w:cstheme="minorHAnsi"/>
          <w:sz w:val="20"/>
        </w:rPr>
      </w:pPr>
      <w:r>
        <w:rPr>
          <w:rFonts w:cstheme="minorHAnsi"/>
          <w:sz w:val="20"/>
        </w:rPr>
        <w:t xml:space="preserve">The oligos have already been resuspended at 100 </w:t>
      </w:r>
      <w:r w:rsidRPr="0007045E">
        <w:rPr>
          <w:rFonts w:cstheme="minorHAnsi"/>
        </w:rPr>
        <w:t>µM</w:t>
      </w:r>
      <w:r>
        <w:rPr>
          <w:rFonts w:cstheme="minorHAnsi"/>
          <w:sz w:val="20"/>
        </w:rPr>
        <w:t xml:space="preserve">. </w:t>
      </w:r>
    </w:p>
    <w:p w14:paraId="279EB127" w14:textId="315EFE50" w:rsidR="00D3309E" w:rsidRDefault="00D3309E" w:rsidP="00D3309E">
      <w:pPr>
        <w:spacing w:line="276" w:lineRule="auto"/>
        <w:jc w:val="both"/>
        <w:rPr>
          <w:rFonts w:cstheme="minorHAnsi"/>
          <w:sz w:val="20"/>
        </w:rPr>
      </w:pPr>
      <w:r>
        <w:rPr>
          <w:rFonts w:cstheme="minorHAnsi"/>
          <w:sz w:val="20"/>
        </w:rPr>
        <w:t>Record which pair of oligos you have:</w:t>
      </w:r>
    </w:p>
    <w:p w14:paraId="0A366527" w14:textId="77777777" w:rsidR="00D3309E" w:rsidRPr="0007045E" w:rsidRDefault="00D3309E" w:rsidP="00D3309E">
      <w:pPr>
        <w:spacing w:line="276" w:lineRule="auto"/>
        <w:jc w:val="both"/>
        <w:rPr>
          <w:rFonts w:cstheme="minorHAnsi"/>
        </w:rPr>
      </w:pPr>
      <w:r w:rsidRPr="0007045E">
        <w:rPr>
          <w:rFonts w:cstheme="minorHAnsi"/>
        </w:rPr>
        <w:t>Anneal oligos</w:t>
      </w:r>
    </w:p>
    <w:p w14:paraId="63D3409D" w14:textId="77777777" w:rsidR="00D3309E" w:rsidRPr="0007045E" w:rsidRDefault="00D3309E" w:rsidP="00D3309E">
      <w:pPr>
        <w:pStyle w:val="ListParagraph"/>
        <w:numPr>
          <w:ilvl w:val="0"/>
          <w:numId w:val="2"/>
        </w:numPr>
        <w:spacing w:line="276" w:lineRule="auto"/>
        <w:jc w:val="both"/>
        <w:rPr>
          <w:rFonts w:cstheme="minorHAnsi"/>
        </w:rPr>
      </w:pPr>
      <w:r w:rsidRPr="0007045E">
        <w:rPr>
          <w:rFonts w:cstheme="minorHAnsi"/>
        </w:rPr>
        <w:t>Add 1 µL of each 100 µM oligo to 48 µL of MQ water</w:t>
      </w:r>
    </w:p>
    <w:p w14:paraId="3A62B0C2" w14:textId="77777777" w:rsidR="00D3309E" w:rsidRPr="0007045E" w:rsidRDefault="00D3309E" w:rsidP="00D3309E">
      <w:pPr>
        <w:pStyle w:val="ListParagraph"/>
        <w:numPr>
          <w:ilvl w:val="0"/>
          <w:numId w:val="2"/>
        </w:numPr>
        <w:spacing w:line="276" w:lineRule="auto"/>
        <w:jc w:val="both"/>
        <w:rPr>
          <w:rFonts w:cstheme="minorHAnsi"/>
        </w:rPr>
      </w:pPr>
      <w:r w:rsidRPr="0007045E">
        <w:rPr>
          <w:rFonts w:cstheme="minorHAnsi"/>
        </w:rPr>
        <w:t>Incubate with a slow-cooling program on the thermal cycler e.g.: 5 minutes at 95°C; 95-85°C, -2°C/second; 85-25°C, -0.1°C/second</w:t>
      </w:r>
    </w:p>
    <w:p w14:paraId="7723E7A0" w14:textId="77777777" w:rsidR="00D3309E" w:rsidRPr="0007045E" w:rsidRDefault="00D3309E" w:rsidP="00D3309E">
      <w:pPr>
        <w:pStyle w:val="ListParagraph"/>
        <w:numPr>
          <w:ilvl w:val="1"/>
          <w:numId w:val="2"/>
        </w:numPr>
        <w:spacing w:line="276" w:lineRule="auto"/>
        <w:jc w:val="both"/>
        <w:rPr>
          <w:rFonts w:cstheme="minorHAnsi"/>
        </w:rPr>
      </w:pPr>
      <w:r w:rsidRPr="0007045E">
        <w:rPr>
          <w:rFonts w:cstheme="minorHAnsi"/>
        </w:rPr>
        <w:t>Alternatively, heat for 5 minutes at 95°C and slow cool on bench for ~5 minutes.</w:t>
      </w:r>
    </w:p>
    <w:p w14:paraId="3779ED92" w14:textId="77777777" w:rsidR="00D3309E" w:rsidRPr="0007045E" w:rsidRDefault="00D3309E" w:rsidP="00D3309E">
      <w:pPr>
        <w:spacing w:line="276" w:lineRule="auto"/>
        <w:jc w:val="both"/>
        <w:rPr>
          <w:rFonts w:cstheme="minorHAnsi"/>
        </w:rPr>
      </w:pPr>
      <w:r w:rsidRPr="0007045E">
        <w:rPr>
          <w:rFonts w:cstheme="minorHAnsi"/>
        </w:rPr>
        <w:t>Golden Gate reaction</w:t>
      </w:r>
    </w:p>
    <w:tbl>
      <w:tblPr>
        <w:tblStyle w:val="TableGrid"/>
        <w:tblW w:w="5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4"/>
        <w:gridCol w:w="1194"/>
        <w:gridCol w:w="1560"/>
      </w:tblGrid>
      <w:tr w:rsidR="00D3309E" w:rsidRPr="00C144BD" w14:paraId="07062F13" w14:textId="77777777" w:rsidTr="00002BF0">
        <w:trPr>
          <w:trHeight w:val="340"/>
        </w:trPr>
        <w:tc>
          <w:tcPr>
            <w:tcW w:w="2554" w:type="dxa"/>
            <w:vAlign w:val="center"/>
          </w:tcPr>
          <w:p w14:paraId="5B9BCB09" w14:textId="77777777" w:rsidR="00D3309E" w:rsidRPr="00C144BD" w:rsidRDefault="00D3309E" w:rsidP="00002BF0">
            <w:pPr>
              <w:spacing w:line="276" w:lineRule="auto"/>
              <w:rPr>
                <w:rFonts w:cstheme="minorHAnsi"/>
                <w:b/>
                <w:sz w:val="20"/>
              </w:rPr>
            </w:pPr>
            <w:r w:rsidRPr="00C144BD">
              <w:rPr>
                <w:rFonts w:cstheme="minorHAnsi"/>
                <w:b/>
                <w:sz w:val="20"/>
              </w:rPr>
              <w:t>Component</w:t>
            </w:r>
          </w:p>
        </w:tc>
        <w:tc>
          <w:tcPr>
            <w:tcW w:w="0" w:type="auto"/>
            <w:vAlign w:val="center"/>
          </w:tcPr>
          <w:p w14:paraId="02C8FFAD" w14:textId="77777777" w:rsidR="00D3309E" w:rsidRPr="00C144BD" w:rsidRDefault="00D3309E" w:rsidP="00002BF0">
            <w:pPr>
              <w:spacing w:line="276" w:lineRule="auto"/>
              <w:rPr>
                <w:rFonts w:cstheme="minorHAnsi"/>
                <w:b/>
                <w:sz w:val="20"/>
              </w:rPr>
            </w:pPr>
            <w:r w:rsidRPr="00C144BD">
              <w:rPr>
                <w:rFonts w:cstheme="minorHAnsi"/>
                <w:b/>
                <w:sz w:val="20"/>
              </w:rPr>
              <w:t>Amount</w:t>
            </w:r>
          </w:p>
        </w:tc>
        <w:tc>
          <w:tcPr>
            <w:tcW w:w="1560" w:type="dxa"/>
            <w:vAlign w:val="center"/>
          </w:tcPr>
          <w:p w14:paraId="7405366F" w14:textId="77777777" w:rsidR="00D3309E" w:rsidRPr="00C144BD" w:rsidRDefault="00D3309E" w:rsidP="00002BF0">
            <w:pPr>
              <w:spacing w:line="276" w:lineRule="auto"/>
              <w:rPr>
                <w:rFonts w:cstheme="minorHAnsi"/>
                <w:b/>
                <w:sz w:val="20"/>
              </w:rPr>
            </w:pPr>
            <w:r w:rsidRPr="00C144BD">
              <w:rPr>
                <w:rFonts w:cstheme="minorHAnsi"/>
                <w:b/>
                <w:sz w:val="20"/>
              </w:rPr>
              <w:t>Volume (µL)</w:t>
            </w:r>
          </w:p>
        </w:tc>
      </w:tr>
      <w:tr w:rsidR="00D3309E" w:rsidRPr="00C144BD" w14:paraId="4C31C763" w14:textId="77777777" w:rsidTr="00002BF0">
        <w:trPr>
          <w:trHeight w:val="340"/>
        </w:trPr>
        <w:tc>
          <w:tcPr>
            <w:tcW w:w="2554" w:type="dxa"/>
            <w:vAlign w:val="center"/>
          </w:tcPr>
          <w:p w14:paraId="1348A1EE" w14:textId="77777777" w:rsidR="00D3309E" w:rsidRPr="00C144BD" w:rsidRDefault="00D3309E" w:rsidP="00002BF0">
            <w:pPr>
              <w:spacing w:line="276" w:lineRule="auto"/>
              <w:rPr>
                <w:rFonts w:cstheme="minorHAnsi"/>
                <w:sz w:val="20"/>
              </w:rPr>
            </w:pPr>
            <w:r w:rsidRPr="00C144BD">
              <w:rPr>
                <w:rFonts w:cstheme="minorHAnsi"/>
                <w:sz w:val="20"/>
              </w:rPr>
              <w:t>Annealed oligos</w:t>
            </w:r>
          </w:p>
        </w:tc>
        <w:tc>
          <w:tcPr>
            <w:tcW w:w="0" w:type="auto"/>
            <w:vAlign w:val="center"/>
          </w:tcPr>
          <w:p w14:paraId="6478D983" w14:textId="77777777" w:rsidR="00D3309E" w:rsidRPr="00C144BD" w:rsidRDefault="00D3309E" w:rsidP="00002BF0">
            <w:pPr>
              <w:spacing w:line="276" w:lineRule="auto"/>
              <w:rPr>
                <w:rFonts w:cstheme="minorHAnsi"/>
                <w:sz w:val="20"/>
              </w:rPr>
            </w:pPr>
          </w:p>
        </w:tc>
        <w:tc>
          <w:tcPr>
            <w:tcW w:w="1560" w:type="dxa"/>
            <w:vAlign w:val="center"/>
          </w:tcPr>
          <w:p w14:paraId="0B3D5D52" w14:textId="77777777" w:rsidR="00D3309E" w:rsidRPr="00C144BD" w:rsidRDefault="00D3309E" w:rsidP="00002BF0">
            <w:pPr>
              <w:spacing w:line="276" w:lineRule="auto"/>
              <w:rPr>
                <w:rFonts w:cstheme="minorHAnsi"/>
                <w:sz w:val="20"/>
              </w:rPr>
            </w:pPr>
            <w:r w:rsidRPr="00C144BD">
              <w:rPr>
                <w:rFonts w:cstheme="minorHAnsi"/>
                <w:sz w:val="20"/>
              </w:rPr>
              <w:t>1</w:t>
            </w:r>
          </w:p>
        </w:tc>
      </w:tr>
      <w:tr w:rsidR="00D3309E" w:rsidRPr="00C144BD" w14:paraId="09A926C1" w14:textId="77777777" w:rsidTr="00002BF0">
        <w:trPr>
          <w:trHeight w:val="340"/>
        </w:trPr>
        <w:tc>
          <w:tcPr>
            <w:tcW w:w="2554" w:type="dxa"/>
            <w:vAlign w:val="center"/>
          </w:tcPr>
          <w:p w14:paraId="2CBB0E70" w14:textId="06177B36" w:rsidR="00D3309E" w:rsidRPr="00C144BD" w:rsidRDefault="00442E86" w:rsidP="00002BF0">
            <w:pPr>
              <w:spacing w:line="276" w:lineRule="auto"/>
              <w:rPr>
                <w:rFonts w:cstheme="minorHAnsi"/>
                <w:sz w:val="20"/>
              </w:rPr>
            </w:pPr>
            <w:r>
              <w:rPr>
                <w:rFonts w:cstheme="minorHAnsi"/>
                <w:sz w:val="20"/>
              </w:rPr>
              <w:t>pGGP-</w:t>
            </w:r>
            <w:r w:rsidR="00D3309E" w:rsidRPr="00091DA8">
              <w:rPr>
                <w:rFonts w:cstheme="minorHAnsi"/>
                <w:sz w:val="20"/>
              </w:rPr>
              <w:t>ABE</w:t>
            </w:r>
          </w:p>
        </w:tc>
        <w:tc>
          <w:tcPr>
            <w:tcW w:w="0" w:type="auto"/>
            <w:vAlign w:val="center"/>
          </w:tcPr>
          <w:p w14:paraId="1F25A0A0" w14:textId="77777777" w:rsidR="00D3309E" w:rsidRPr="00C144BD" w:rsidRDefault="00D3309E" w:rsidP="00002BF0">
            <w:pPr>
              <w:spacing w:line="276" w:lineRule="auto"/>
              <w:rPr>
                <w:rFonts w:cstheme="minorHAnsi"/>
                <w:sz w:val="20"/>
              </w:rPr>
            </w:pPr>
            <w:r w:rsidRPr="00C144BD">
              <w:rPr>
                <w:rFonts w:cstheme="minorHAnsi"/>
                <w:sz w:val="20"/>
              </w:rPr>
              <w:t>100 ng</w:t>
            </w:r>
          </w:p>
        </w:tc>
        <w:tc>
          <w:tcPr>
            <w:tcW w:w="1560" w:type="dxa"/>
            <w:vAlign w:val="center"/>
          </w:tcPr>
          <w:p w14:paraId="018FEDF9" w14:textId="77777777" w:rsidR="00D3309E" w:rsidRPr="00C144BD" w:rsidRDefault="00D3309E" w:rsidP="00002BF0">
            <w:pPr>
              <w:spacing w:line="276" w:lineRule="auto"/>
              <w:rPr>
                <w:rFonts w:cstheme="minorHAnsi"/>
                <w:sz w:val="20"/>
              </w:rPr>
            </w:pPr>
            <w:r w:rsidRPr="00C144BD">
              <w:rPr>
                <w:rFonts w:cstheme="minorHAnsi"/>
                <w:sz w:val="20"/>
              </w:rPr>
              <w:t>1</w:t>
            </w:r>
          </w:p>
        </w:tc>
      </w:tr>
      <w:tr w:rsidR="00D3309E" w:rsidRPr="00C144BD" w14:paraId="0EEE5A98" w14:textId="77777777" w:rsidTr="00002BF0">
        <w:trPr>
          <w:trHeight w:val="340"/>
        </w:trPr>
        <w:tc>
          <w:tcPr>
            <w:tcW w:w="2554" w:type="dxa"/>
            <w:vAlign w:val="center"/>
          </w:tcPr>
          <w:p w14:paraId="39405D8E" w14:textId="77777777" w:rsidR="00D3309E" w:rsidRPr="00C144BD" w:rsidRDefault="00D3309E" w:rsidP="00002BF0">
            <w:pPr>
              <w:spacing w:line="276" w:lineRule="auto"/>
              <w:rPr>
                <w:rFonts w:cstheme="minorHAnsi"/>
                <w:sz w:val="20"/>
              </w:rPr>
            </w:pPr>
            <w:r w:rsidRPr="00C144BD">
              <w:rPr>
                <w:rFonts w:cstheme="minorHAnsi"/>
                <w:sz w:val="20"/>
              </w:rPr>
              <w:t>10X CutSmart Buffer</w:t>
            </w:r>
          </w:p>
        </w:tc>
        <w:tc>
          <w:tcPr>
            <w:tcW w:w="0" w:type="auto"/>
            <w:vAlign w:val="center"/>
          </w:tcPr>
          <w:p w14:paraId="7551F2B4" w14:textId="77777777" w:rsidR="00D3309E" w:rsidRPr="00C144BD" w:rsidRDefault="00D3309E" w:rsidP="00002BF0">
            <w:pPr>
              <w:spacing w:line="276" w:lineRule="auto"/>
              <w:rPr>
                <w:rFonts w:cstheme="minorHAnsi"/>
                <w:sz w:val="20"/>
              </w:rPr>
            </w:pPr>
            <w:r w:rsidRPr="00C144BD">
              <w:rPr>
                <w:rFonts w:cstheme="minorHAnsi"/>
                <w:sz w:val="20"/>
              </w:rPr>
              <w:t>1X</w:t>
            </w:r>
          </w:p>
        </w:tc>
        <w:tc>
          <w:tcPr>
            <w:tcW w:w="1560" w:type="dxa"/>
            <w:vAlign w:val="center"/>
          </w:tcPr>
          <w:p w14:paraId="63D8CAF1" w14:textId="77777777" w:rsidR="00D3309E" w:rsidRPr="00C144BD" w:rsidRDefault="00D3309E" w:rsidP="00002BF0">
            <w:pPr>
              <w:spacing w:line="276" w:lineRule="auto"/>
              <w:rPr>
                <w:rFonts w:cstheme="minorHAnsi"/>
                <w:sz w:val="20"/>
              </w:rPr>
            </w:pPr>
            <w:r w:rsidRPr="00C144BD">
              <w:rPr>
                <w:rFonts w:cstheme="minorHAnsi"/>
                <w:sz w:val="20"/>
              </w:rPr>
              <w:t>1.5</w:t>
            </w:r>
          </w:p>
        </w:tc>
      </w:tr>
      <w:tr w:rsidR="00D3309E" w:rsidRPr="00C144BD" w14:paraId="5F6FFB3E" w14:textId="77777777" w:rsidTr="00002BF0">
        <w:trPr>
          <w:trHeight w:val="340"/>
        </w:trPr>
        <w:tc>
          <w:tcPr>
            <w:tcW w:w="2554" w:type="dxa"/>
            <w:vAlign w:val="center"/>
          </w:tcPr>
          <w:p w14:paraId="691620EE" w14:textId="77777777" w:rsidR="00D3309E" w:rsidRPr="00C144BD" w:rsidRDefault="00D3309E" w:rsidP="00002BF0">
            <w:pPr>
              <w:spacing w:line="276" w:lineRule="auto"/>
              <w:rPr>
                <w:rFonts w:cstheme="minorHAnsi"/>
                <w:sz w:val="20"/>
              </w:rPr>
            </w:pPr>
            <w:r w:rsidRPr="00C144BD">
              <w:rPr>
                <w:rFonts w:cstheme="minorHAnsi"/>
                <w:sz w:val="20"/>
              </w:rPr>
              <w:t>10 mM ATP</w:t>
            </w:r>
          </w:p>
        </w:tc>
        <w:tc>
          <w:tcPr>
            <w:tcW w:w="0" w:type="auto"/>
            <w:vAlign w:val="center"/>
          </w:tcPr>
          <w:p w14:paraId="10FA2EA5" w14:textId="77777777" w:rsidR="00D3309E" w:rsidRPr="00C144BD" w:rsidRDefault="00D3309E" w:rsidP="00002BF0">
            <w:pPr>
              <w:spacing w:line="276" w:lineRule="auto"/>
              <w:rPr>
                <w:rFonts w:cstheme="minorHAnsi"/>
                <w:sz w:val="20"/>
              </w:rPr>
            </w:pPr>
            <w:r w:rsidRPr="00C144BD">
              <w:rPr>
                <w:rFonts w:cstheme="minorHAnsi"/>
                <w:sz w:val="20"/>
              </w:rPr>
              <w:t>1 mM</w:t>
            </w:r>
          </w:p>
        </w:tc>
        <w:tc>
          <w:tcPr>
            <w:tcW w:w="1560" w:type="dxa"/>
            <w:vAlign w:val="center"/>
          </w:tcPr>
          <w:p w14:paraId="68DC1DCC" w14:textId="77777777" w:rsidR="00D3309E" w:rsidRPr="00C144BD" w:rsidRDefault="00D3309E" w:rsidP="00002BF0">
            <w:pPr>
              <w:spacing w:line="276" w:lineRule="auto"/>
              <w:rPr>
                <w:rFonts w:cstheme="minorHAnsi"/>
                <w:sz w:val="20"/>
              </w:rPr>
            </w:pPr>
            <w:r w:rsidRPr="00C144BD">
              <w:rPr>
                <w:rFonts w:cstheme="minorHAnsi"/>
                <w:sz w:val="20"/>
              </w:rPr>
              <w:t>1.5</w:t>
            </w:r>
          </w:p>
        </w:tc>
      </w:tr>
      <w:tr w:rsidR="00D3309E" w:rsidRPr="00C144BD" w14:paraId="22EFB915" w14:textId="77777777" w:rsidTr="00002BF0">
        <w:trPr>
          <w:trHeight w:val="340"/>
        </w:trPr>
        <w:tc>
          <w:tcPr>
            <w:tcW w:w="2554" w:type="dxa"/>
            <w:vAlign w:val="center"/>
          </w:tcPr>
          <w:p w14:paraId="66065515" w14:textId="77777777" w:rsidR="00D3309E" w:rsidRPr="00C144BD" w:rsidRDefault="00D3309E" w:rsidP="00002BF0">
            <w:pPr>
              <w:spacing w:line="276" w:lineRule="auto"/>
              <w:rPr>
                <w:rFonts w:cstheme="minorHAnsi"/>
                <w:sz w:val="20"/>
              </w:rPr>
            </w:pPr>
            <w:r w:rsidRPr="00C144BD">
              <w:rPr>
                <w:rFonts w:cstheme="minorHAnsi"/>
                <w:sz w:val="20"/>
              </w:rPr>
              <w:t>T4 DNA ligase</w:t>
            </w:r>
          </w:p>
        </w:tc>
        <w:tc>
          <w:tcPr>
            <w:tcW w:w="0" w:type="auto"/>
            <w:vAlign w:val="center"/>
          </w:tcPr>
          <w:p w14:paraId="1BFB057C" w14:textId="77777777" w:rsidR="00D3309E" w:rsidRPr="00C144BD" w:rsidRDefault="00D3309E" w:rsidP="00002BF0">
            <w:pPr>
              <w:spacing w:line="276" w:lineRule="auto"/>
              <w:rPr>
                <w:rFonts w:cstheme="minorHAnsi"/>
                <w:sz w:val="20"/>
              </w:rPr>
            </w:pPr>
            <w:r w:rsidRPr="00C144BD">
              <w:rPr>
                <w:rFonts w:cstheme="minorHAnsi"/>
                <w:sz w:val="20"/>
              </w:rPr>
              <w:t>200 U</w:t>
            </w:r>
          </w:p>
        </w:tc>
        <w:tc>
          <w:tcPr>
            <w:tcW w:w="1560" w:type="dxa"/>
            <w:vAlign w:val="center"/>
          </w:tcPr>
          <w:p w14:paraId="080E2D62" w14:textId="77777777" w:rsidR="00D3309E" w:rsidRPr="00C144BD" w:rsidRDefault="00D3309E" w:rsidP="00002BF0">
            <w:pPr>
              <w:spacing w:line="276" w:lineRule="auto"/>
              <w:rPr>
                <w:rFonts w:cstheme="minorHAnsi"/>
                <w:sz w:val="20"/>
              </w:rPr>
            </w:pPr>
            <w:r w:rsidRPr="00C144BD">
              <w:rPr>
                <w:rFonts w:cstheme="minorHAnsi"/>
                <w:sz w:val="20"/>
              </w:rPr>
              <w:t>0.5</w:t>
            </w:r>
          </w:p>
        </w:tc>
      </w:tr>
      <w:tr w:rsidR="00D3309E" w:rsidRPr="00C144BD" w14:paraId="7E174043" w14:textId="77777777" w:rsidTr="00002BF0">
        <w:trPr>
          <w:trHeight w:val="340"/>
        </w:trPr>
        <w:tc>
          <w:tcPr>
            <w:tcW w:w="2554" w:type="dxa"/>
            <w:vAlign w:val="center"/>
          </w:tcPr>
          <w:p w14:paraId="619C221C" w14:textId="77777777" w:rsidR="00D3309E" w:rsidRPr="00C144BD" w:rsidRDefault="00D3309E" w:rsidP="00002BF0">
            <w:pPr>
              <w:spacing w:line="276" w:lineRule="auto"/>
              <w:rPr>
                <w:rFonts w:cstheme="minorHAnsi"/>
                <w:sz w:val="20"/>
              </w:rPr>
            </w:pPr>
            <w:proofErr w:type="spellStart"/>
            <w:r w:rsidRPr="000E4F49">
              <w:rPr>
                <w:rFonts w:cstheme="minorHAnsi"/>
                <w:sz w:val="20"/>
              </w:rPr>
              <w:t>BbsI</w:t>
            </w:r>
            <w:proofErr w:type="spellEnd"/>
          </w:p>
        </w:tc>
        <w:tc>
          <w:tcPr>
            <w:tcW w:w="0" w:type="auto"/>
            <w:vAlign w:val="center"/>
          </w:tcPr>
          <w:p w14:paraId="3DD570F3" w14:textId="77777777" w:rsidR="00D3309E" w:rsidRPr="00C144BD" w:rsidRDefault="00D3309E" w:rsidP="00002BF0">
            <w:pPr>
              <w:spacing w:line="276" w:lineRule="auto"/>
              <w:rPr>
                <w:rFonts w:cstheme="minorHAnsi"/>
                <w:sz w:val="20"/>
              </w:rPr>
            </w:pPr>
            <w:r w:rsidRPr="00C144BD">
              <w:rPr>
                <w:rFonts w:cstheme="minorHAnsi"/>
                <w:sz w:val="20"/>
              </w:rPr>
              <w:t>5 U</w:t>
            </w:r>
          </w:p>
        </w:tc>
        <w:tc>
          <w:tcPr>
            <w:tcW w:w="1560" w:type="dxa"/>
            <w:vAlign w:val="center"/>
          </w:tcPr>
          <w:p w14:paraId="405AFFE1" w14:textId="77777777" w:rsidR="00D3309E" w:rsidRPr="00C144BD" w:rsidRDefault="00D3309E" w:rsidP="00002BF0">
            <w:pPr>
              <w:spacing w:line="276" w:lineRule="auto"/>
              <w:rPr>
                <w:rFonts w:cstheme="minorHAnsi"/>
                <w:sz w:val="20"/>
              </w:rPr>
            </w:pPr>
            <w:r w:rsidRPr="00C144BD">
              <w:rPr>
                <w:rFonts w:cstheme="minorHAnsi"/>
                <w:sz w:val="20"/>
              </w:rPr>
              <w:t>0.5</w:t>
            </w:r>
          </w:p>
        </w:tc>
      </w:tr>
      <w:tr w:rsidR="00D3309E" w:rsidRPr="00C144BD" w14:paraId="0A7DD8E0" w14:textId="77777777" w:rsidTr="00002BF0">
        <w:trPr>
          <w:trHeight w:val="340"/>
        </w:trPr>
        <w:tc>
          <w:tcPr>
            <w:tcW w:w="2554" w:type="dxa"/>
            <w:tcBorders>
              <w:bottom w:val="single" w:sz="4" w:space="0" w:color="auto"/>
            </w:tcBorders>
            <w:vAlign w:val="center"/>
          </w:tcPr>
          <w:p w14:paraId="5D094F43" w14:textId="77777777" w:rsidR="00D3309E" w:rsidRPr="00C144BD" w:rsidRDefault="00D3309E" w:rsidP="00002BF0">
            <w:pPr>
              <w:spacing w:line="276" w:lineRule="auto"/>
              <w:rPr>
                <w:rFonts w:cstheme="minorHAnsi"/>
                <w:sz w:val="20"/>
              </w:rPr>
            </w:pPr>
            <w:r w:rsidRPr="00C144BD">
              <w:rPr>
                <w:rFonts w:cstheme="minorHAnsi"/>
                <w:sz w:val="20"/>
              </w:rPr>
              <w:t>MQ water</w:t>
            </w:r>
          </w:p>
        </w:tc>
        <w:tc>
          <w:tcPr>
            <w:tcW w:w="0" w:type="auto"/>
            <w:tcBorders>
              <w:bottom w:val="single" w:sz="4" w:space="0" w:color="auto"/>
            </w:tcBorders>
            <w:vAlign w:val="center"/>
          </w:tcPr>
          <w:p w14:paraId="4932A02C" w14:textId="77777777" w:rsidR="00D3309E" w:rsidRPr="00C144BD" w:rsidRDefault="00D3309E" w:rsidP="00002BF0">
            <w:pPr>
              <w:spacing w:line="276" w:lineRule="auto"/>
              <w:rPr>
                <w:rFonts w:cstheme="minorHAnsi"/>
                <w:sz w:val="20"/>
              </w:rPr>
            </w:pPr>
          </w:p>
        </w:tc>
        <w:tc>
          <w:tcPr>
            <w:tcW w:w="1560" w:type="dxa"/>
            <w:tcBorders>
              <w:bottom w:val="single" w:sz="4" w:space="0" w:color="auto"/>
            </w:tcBorders>
            <w:vAlign w:val="center"/>
          </w:tcPr>
          <w:p w14:paraId="363781DD" w14:textId="77777777" w:rsidR="00D3309E" w:rsidRPr="00C144BD" w:rsidRDefault="00D3309E" w:rsidP="00002BF0">
            <w:pPr>
              <w:spacing w:line="276" w:lineRule="auto"/>
              <w:rPr>
                <w:rFonts w:cstheme="minorHAnsi"/>
                <w:sz w:val="20"/>
              </w:rPr>
            </w:pPr>
            <w:r w:rsidRPr="00C144BD">
              <w:rPr>
                <w:rFonts w:cstheme="minorHAnsi"/>
                <w:sz w:val="20"/>
              </w:rPr>
              <w:t>9</w:t>
            </w:r>
          </w:p>
        </w:tc>
      </w:tr>
      <w:tr w:rsidR="00D3309E" w:rsidRPr="00C144BD" w14:paraId="51393E46" w14:textId="77777777" w:rsidTr="00002BF0">
        <w:trPr>
          <w:trHeight w:val="340"/>
        </w:trPr>
        <w:tc>
          <w:tcPr>
            <w:tcW w:w="2554" w:type="dxa"/>
            <w:tcBorders>
              <w:top w:val="single" w:sz="4" w:space="0" w:color="auto"/>
            </w:tcBorders>
            <w:vAlign w:val="center"/>
          </w:tcPr>
          <w:p w14:paraId="18F5B7D5" w14:textId="77777777" w:rsidR="00D3309E" w:rsidRPr="00C144BD" w:rsidRDefault="00D3309E" w:rsidP="00002BF0">
            <w:pPr>
              <w:spacing w:line="276" w:lineRule="auto"/>
              <w:rPr>
                <w:rFonts w:cstheme="minorHAnsi"/>
                <w:sz w:val="20"/>
              </w:rPr>
            </w:pPr>
          </w:p>
        </w:tc>
        <w:tc>
          <w:tcPr>
            <w:tcW w:w="0" w:type="auto"/>
            <w:tcBorders>
              <w:top w:val="single" w:sz="4" w:space="0" w:color="auto"/>
            </w:tcBorders>
            <w:vAlign w:val="center"/>
          </w:tcPr>
          <w:p w14:paraId="259A3189" w14:textId="77777777" w:rsidR="00D3309E" w:rsidRPr="00C144BD" w:rsidRDefault="00D3309E" w:rsidP="00002BF0">
            <w:pPr>
              <w:spacing w:line="276" w:lineRule="auto"/>
              <w:rPr>
                <w:rFonts w:cstheme="minorHAnsi"/>
                <w:sz w:val="20"/>
              </w:rPr>
            </w:pPr>
          </w:p>
        </w:tc>
        <w:tc>
          <w:tcPr>
            <w:tcW w:w="1560" w:type="dxa"/>
            <w:tcBorders>
              <w:top w:val="single" w:sz="4" w:space="0" w:color="auto"/>
            </w:tcBorders>
            <w:vAlign w:val="center"/>
          </w:tcPr>
          <w:p w14:paraId="276B0F5E" w14:textId="77777777" w:rsidR="00D3309E" w:rsidRPr="00C144BD" w:rsidRDefault="00D3309E" w:rsidP="00002BF0">
            <w:pPr>
              <w:spacing w:line="276" w:lineRule="auto"/>
              <w:rPr>
                <w:rFonts w:cstheme="minorHAnsi"/>
                <w:sz w:val="20"/>
              </w:rPr>
            </w:pPr>
            <w:r w:rsidRPr="00C144BD">
              <w:rPr>
                <w:rFonts w:cstheme="minorHAnsi"/>
                <w:sz w:val="20"/>
              </w:rPr>
              <w:t>15</w:t>
            </w:r>
          </w:p>
        </w:tc>
      </w:tr>
    </w:tbl>
    <w:tbl>
      <w:tblPr>
        <w:tblStyle w:val="TableGrid"/>
        <w:tblpPr w:leftFromText="141" w:rightFromText="141" w:vertAnchor="text" w:horzAnchor="margin" w:tblpXSpec="right" w:tblpY="-2697"/>
        <w:tblW w:w="0" w:type="auto"/>
        <w:tblLook w:val="04A0" w:firstRow="1" w:lastRow="0" w:firstColumn="1" w:lastColumn="0" w:noHBand="0" w:noVBand="1"/>
      </w:tblPr>
      <w:tblGrid>
        <w:gridCol w:w="850"/>
        <w:gridCol w:w="850"/>
        <w:gridCol w:w="850"/>
      </w:tblGrid>
      <w:tr w:rsidR="00D3309E" w:rsidRPr="00C144BD" w14:paraId="32F46018" w14:textId="77777777" w:rsidTr="00002BF0">
        <w:trPr>
          <w:trHeight w:val="340"/>
        </w:trPr>
        <w:tc>
          <w:tcPr>
            <w:tcW w:w="2550" w:type="dxa"/>
            <w:gridSpan w:val="3"/>
            <w:tcBorders>
              <w:top w:val="nil"/>
              <w:left w:val="nil"/>
              <w:bottom w:val="nil"/>
              <w:right w:val="nil"/>
            </w:tcBorders>
            <w:vAlign w:val="center"/>
          </w:tcPr>
          <w:p w14:paraId="1C16D4F4" w14:textId="77777777" w:rsidR="00D3309E" w:rsidRPr="00C144BD" w:rsidRDefault="00D3309E" w:rsidP="00002BF0">
            <w:pPr>
              <w:spacing w:line="276" w:lineRule="auto"/>
              <w:rPr>
                <w:rFonts w:cstheme="minorHAnsi"/>
                <w:sz w:val="20"/>
              </w:rPr>
            </w:pPr>
            <w:r w:rsidRPr="00C144BD">
              <w:rPr>
                <w:rFonts w:cstheme="minorHAnsi"/>
                <w:sz w:val="20"/>
              </w:rPr>
              <w:t>Thermal cycler program</w:t>
            </w:r>
          </w:p>
        </w:tc>
      </w:tr>
      <w:tr w:rsidR="00D3309E" w:rsidRPr="00C144BD" w14:paraId="2E947745" w14:textId="77777777" w:rsidTr="00002BF0">
        <w:trPr>
          <w:trHeight w:val="340"/>
        </w:trPr>
        <w:tc>
          <w:tcPr>
            <w:tcW w:w="850" w:type="dxa"/>
            <w:vAlign w:val="center"/>
          </w:tcPr>
          <w:p w14:paraId="64174F2F" w14:textId="77777777" w:rsidR="00D3309E" w:rsidRPr="00C144BD" w:rsidRDefault="00D3309E" w:rsidP="00002BF0">
            <w:pPr>
              <w:spacing w:line="276" w:lineRule="auto"/>
              <w:jc w:val="center"/>
              <w:rPr>
                <w:rFonts w:cstheme="minorHAnsi"/>
                <w:sz w:val="20"/>
              </w:rPr>
            </w:pPr>
            <w:r w:rsidRPr="00C144BD">
              <w:rPr>
                <w:rFonts w:cstheme="minorHAnsi"/>
                <w:sz w:val="20"/>
              </w:rPr>
              <w:t>37°C</w:t>
            </w:r>
          </w:p>
        </w:tc>
        <w:tc>
          <w:tcPr>
            <w:tcW w:w="850" w:type="dxa"/>
            <w:vAlign w:val="center"/>
          </w:tcPr>
          <w:p w14:paraId="6D45AF70" w14:textId="77777777" w:rsidR="00D3309E" w:rsidRPr="00C144BD" w:rsidRDefault="00D3309E" w:rsidP="00002BF0">
            <w:pPr>
              <w:spacing w:line="276" w:lineRule="auto"/>
              <w:jc w:val="center"/>
              <w:rPr>
                <w:rFonts w:cstheme="minorHAnsi"/>
                <w:sz w:val="20"/>
              </w:rPr>
            </w:pPr>
            <w:r w:rsidRPr="00C144BD">
              <w:rPr>
                <w:rFonts w:cstheme="minorHAnsi"/>
                <w:sz w:val="20"/>
              </w:rPr>
              <w:t>3 min</w:t>
            </w:r>
          </w:p>
        </w:tc>
        <w:tc>
          <w:tcPr>
            <w:tcW w:w="850" w:type="dxa"/>
            <w:vMerge w:val="restart"/>
            <w:vAlign w:val="center"/>
          </w:tcPr>
          <w:p w14:paraId="25685513" w14:textId="77777777" w:rsidR="00D3309E" w:rsidRPr="00C144BD" w:rsidRDefault="00D3309E" w:rsidP="00002BF0">
            <w:pPr>
              <w:spacing w:line="276" w:lineRule="auto"/>
              <w:jc w:val="center"/>
              <w:rPr>
                <w:rFonts w:cstheme="minorHAnsi"/>
                <w:sz w:val="20"/>
              </w:rPr>
            </w:pPr>
            <w:r>
              <w:rPr>
                <w:rFonts w:cstheme="minorHAnsi"/>
                <w:sz w:val="20"/>
              </w:rPr>
              <w:t>25</w:t>
            </w:r>
            <w:r w:rsidRPr="00C144BD">
              <w:rPr>
                <w:rFonts w:cstheme="minorHAnsi"/>
                <w:sz w:val="20"/>
              </w:rPr>
              <w:t xml:space="preserve"> x</w:t>
            </w:r>
          </w:p>
        </w:tc>
      </w:tr>
      <w:tr w:rsidR="00D3309E" w:rsidRPr="00C144BD" w14:paraId="3F12AE99" w14:textId="77777777" w:rsidTr="00002BF0">
        <w:trPr>
          <w:trHeight w:val="340"/>
        </w:trPr>
        <w:tc>
          <w:tcPr>
            <w:tcW w:w="850" w:type="dxa"/>
            <w:vAlign w:val="center"/>
          </w:tcPr>
          <w:p w14:paraId="10B062D8" w14:textId="77777777" w:rsidR="00D3309E" w:rsidRPr="00C144BD" w:rsidRDefault="00D3309E" w:rsidP="00002BF0">
            <w:pPr>
              <w:spacing w:line="276" w:lineRule="auto"/>
              <w:jc w:val="center"/>
              <w:rPr>
                <w:rFonts w:cstheme="minorHAnsi"/>
                <w:sz w:val="20"/>
              </w:rPr>
            </w:pPr>
            <w:r w:rsidRPr="00C144BD">
              <w:rPr>
                <w:rFonts w:cstheme="minorHAnsi"/>
                <w:sz w:val="20"/>
              </w:rPr>
              <w:t>16°C</w:t>
            </w:r>
          </w:p>
        </w:tc>
        <w:tc>
          <w:tcPr>
            <w:tcW w:w="850" w:type="dxa"/>
            <w:tcBorders>
              <w:bottom w:val="single" w:sz="4" w:space="0" w:color="auto"/>
            </w:tcBorders>
            <w:vAlign w:val="center"/>
          </w:tcPr>
          <w:p w14:paraId="59CCA49A" w14:textId="77777777" w:rsidR="00D3309E" w:rsidRPr="00C144BD" w:rsidRDefault="00D3309E" w:rsidP="00002BF0">
            <w:pPr>
              <w:spacing w:line="276" w:lineRule="auto"/>
              <w:jc w:val="center"/>
              <w:rPr>
                <w:rFonts w:cstheme="minorHAnsi"/>
                <w:sz w:val="20"/>
              </w:rPr>
            </w:pPr>
            <w:r w:rsidRPr="00C144BD">
              <w:rPr>
                <w:rFonts w:cstheme="minorHAnsi"/>
                <w:sz w:val="20"/>
              </w:rPr>
              <w:t>3 min</w:t>
            </w:r>
          </w:p>
        </w:tc>
        <w:tc>
          <w:tcPr>
            <w:tcW w:w="850" w:type="dxa"/>
            <w:vMerge/>
            <w:tcBorders>
              <w:bottom w:val="single" w:sz="4" w:space="0" w:color="auto"/>
            </w:tcBorders>
            <w:vAlign w:val="center"/>
          </w:tcPr>
          <w:p w14:paraId="1AD38143" w14:textId="77777777" w:rsidR="00D3309E" w:rsidRPr="00C144BD" w:rsidRDefault="00D3309E" w:rsidP="00002BF0">
            <w:pPr>
              <w:spacing w:line="276" w:lineRule="auto"/>
              <w:jc w:val="center"/>
              <w:rPr>
                <w:rFonts w:cstheme="minorHAnsi"/>
                <w:sz w:val="20"/>
              </w:rPr>
            </w:pPr>
          </w:p>
        </w:tc>
      </w:tr>
      <w:tr w:rsidR="00D3309E" w:rsidRPr="00C144BD" w14:paraId="4B4CE3BE" w14:textId="77777777" w:rsidTr="00002BF0">
        <w:trPr>
          <w:trHeight w:val="340"/>
        </w:trPr>
        <w:tc>
          <w:tcPr>
            <w:tcW w:w="850" w:type="dxa"/>
            <w:vAlign w:val="center"/>
          </w:tcPr>
          <w:p w14:paraId="4AC0F375" w14:textId="77777777" w:rsidR="00D3309E" w:rsidRPr="00C144BD" w:rsidRDefault="00D3309E" w:rsidP="00002BF0">
            <w:pPr>
              <w:spacing w:line="276" w:lineRule="auto"/>
              <w:jc w:val="center"/>
              <w:rPr>
                <w:rFonts w:cstheme="minorHAnsi"/>
                <w:sz w:val="20"/>
              </w:rPr>
            </w:pPr>
            <w:r w:rsidRPr="00C144BD">
              <w:rPr>
                <w:rFonts w:cstheme="minorHAnsi"/>
                <w:sz w:val="20"/>
              </w:rPr>
              <w:t>50°C</w:t>
            </w:r>
          </w:p>
        </w:tc>
        <w:tc>
          <w:tcPr>
            <w:tcW w:w="850" w:type="dxa"/>
            <w:tcBorders>
              <w:right w:val="single" w:sz="4" w:space="0" w:color="auto"/>
            </w:tcBorders>
            <w:vAlign w:val="center"/>
          </w:tcPr>
          <w:p w14:paraId="67489B1B" w14:textId="77777777" w:rsidR="00D3309E" w:rsidRPr="00C144BD" w:rsidRDefault="00D3309E" w:rsidP="00002BF0">
            <w:pPr>
              <w:spacing w:line="276" w:lineRule="auto"/>
              <w:jc w:val="center"/>
              <w:rPr>
                <w:rFonts w:cstheme="minorHAnsi"/>
                <w:sz w:val="20"/>
              </w:rPr>
            </w:pPr>
            <w:r w:rsidRPr="00C144BD">
              <w:rPr>
                <w:rFonts w:cstheme="minorHAnsi"/>
                <w:sz w:val="20"/>
              </w:rPr>
              <w:t>5 min</w:t>
            </w:r>
          </w:p>
        </w:tc>
        <w:tc>
          <w:tcPr>
            <w:tcW w:w="850" w:type="dxa"/>
            <w:tcBorders>
              <w:top w:val="single" w:sz="4" w:space="0" w:color="auto"/>
              <w:left w:val="single" w:sz="4" w:space="0" w:color="auto"/>
              <w:bottom w:val="none" w:sz="4" w:space="0" w:color="000000"/>
              <w:right w:val="none" w:sz="4" w:space="0" w:color="000000"/>
            </w:tcBorders>
            <w:vAlign w:val="center"/>
          </w:tcPr>
          <w:p w14:paraId="67733F36" w14:textId="77777777" w:rsidR="00D3309E" w:rsidRPr="00C144BD" w:rsidRDefault="00D3309E" w:rsidP="00002BF0">
            <w:pPr>
              <w:spacing w:line="276" w:lineRule="auto"/>
              <w:jc w:val="center"/>
              <w:rPr>
                <w:rFonts w:cstheme="minorHAnsi"/>
                <w:sz w:val="20"/>
              </w:rPr>
            </w:pPr>
          </w:p>
        </w:tc>
      </w:tr>
      <w:tr w:rsidR="00D3309E" w:rsidRPr="00C144BD" w14:paraId="0CD4747F" w14:textId="77777777" w:rsidTr="00002BF0">
        <w:trPr>
          <w:trHeight w:val="340"/>
        </w:trPr>
        <w:tc>
          <w:tcPr>
            <w:tcW w:w="850" w:type="dxa"/>
            <w:vAlign w:val="center"/>
          </w:tcPr>
          <w:p w14:paraId="5FC9C3CB" w14:textId="77777777" w:rsidR="00D3309E" w:rsidRPr="00C144BD" w:rsidRDefault="00D3309E" w:rsidP="00002BF0">
            <w:pPr>
              <w:spacing w:line="276" w:lineRule="auto"/>
              <w:jc w:val="center"/>
              <w:rPr>
                <w:rFonts w:cstheme="minorHAnsi"/>
                <w:sz w:val="20"/>
              </w:rPr>
            </w:pPr>
            <w:r w:rsidRPr="00C144BD">
              <w:rPr>
                <w:rFonts w:cstheme="minorHAnsi"/>
                <w:sz w:val="20"/>
              </w:rPr>
              <w:t>80°C</w:t>
            </w:r>
          </w:p>
        </w:tc>
        <w:tc>
          <w:tcPr>
            <w:tcW w:w="850" w:type="dxa"/>
            <w:tcBorders>
              <w:right w:val="single" w:sz="4" w:space="0" w:color="auto"/>
            </w:tcBorders>
            <w:vAlign w:val="center"/>
          </w:tcPr>
          <w:p w14:paraId="5A691F6E" w14:textId="77777777" w:rsidR="00D3309E" w:rsidRPr="00C144BD" w:rsidRDefault="00D3309E" w:rsidP="00002BF0">
            <w:pPr>
              <w:spacing w:line="276" w:lineRule="auto"/>
              <w:jc w:val="center"/>
              <w:rPr>
                <w:rFonts w:cstheme="minorHAnsi"/>
                <w:sz w:val="20"/>
              </w:rPr>
            </w:pPr>
            <w:r w:rsidRPr="00C144BD">
              <w:rPr>
                <w:rFonts w:cstheme="minorHAnsi"/>
                <w:sz w:val="20"/>
              </w:rPr>
              <w:t>5 min</w:t>
            </w:r>
          </w:p>
        </w:tc>
        <w:tc>
          <w:tcPr>
            <w:tcW w:w="850" w:type="dxa"/>
            <w:tcBorders>
              <w:top w:val="none" w:sz="4" w:space="0" w:color="000000"/>
              <w:left w:val="single" w:sz="4" w:space="0" w:color="auto"/>
              <w:bottom w:val="none" w:sz="4" w:space="0" w:color="000000"/>
              <w:right w:val="none" w:sz="4" w:space="0" w:color="000000"/>
            </w:tcBorders>
            <w:vAlign w:val="center"/>
          </w:tcPr>
          <w:p w14:paraId="0DE7B341" w14:textId="77777777" w:rsidR="00D3309E" w:rsidRPr="00C144BD" w:rsidRDefault="00D3309E" w:rsidP="00002BF0">
            <w:pPr>
              <w:spacing w:line="276" w:lineRule="auto"/>
              <w:jc w:val="center"/>
              <w:rPr>
                <w:rFonts w:cstheme="minorHAnsi"/>
                <w:sz w:val="20"/>
              </w:rPr>
            </w:pPr>
          </w:p>
        </w:tc>
      </w:tr>
      <w:tr w:rsidR="00D3309E" w:rsidRPr="00C144BD" w14:paraId="0E5338C4" w14:textId="77777777" w:rsidTr="00002BF0">
        <w:trPr>
          <w:trHeight w:val="340"/>
        </w:trPr>
        <w:tc>
          <w:tcPr>
            <w:tcW w:w="850" w:type="dxa"/>
            <w:vAlign w:val="center"/>
          </w:tcPr>
          <w:p w14:paraId="4D85E23C" w14:textId="77777777" w:rsidR="00D3309E" w:rsidRPr="00C144BD" w:rsidRDefault="00D3309E" w:rsidP="00002BF0">
            <w:pPr>
              <w:spacing w:line="276" w:lineRule="auto"/>
              <w:jc w:val="center"/>
              <w:rPr>
                <w:rFonts w:cstheme="minorHAnsi"/>
                <w:sz w:val="20"/>
              </w:rPr>
            </w:pPr>
            <w:r w:rsidRPr="00C144BD">
              <w:rPr>
                <w:rFonts w:cstheme="minorHAnsi"/>
                <w:sz w:val="20"/>
              </w:rPr>
              <w:t>16°C</w:t>
            </w:r>
          </w:p>
        </w:tc>
        <w:tc>
          <w:tcPr>
            <w:tcW w:w="850" w:type="dxa"/>
            <w:tcBorders>
              <w:right w:val="single" w:sz="4" w:space="0" w:color="auto"/>
            </w:tcBorders>
            <w:vAlign w:val="center"/>
          </w:tcPr>
          <w:p w14:paraId="2444F72F" w14:textId="77777777" w:rsidR="00D3309E" w:rsidRPr="00C144BD" w:rsidRDefault="00D3309E" w:rsidP="00002BF0">
            <w:pPr>
              <w:spacing w:line="276" w:lineRule="auto"/>
              <w:jc w:val="center"/>
              <w:rPr>
                <w:rFonts w:cstheme="minorHAnsi"/>
                <w:sz w:val="20"/>
              </w:rPr>
            </w:pPr>
            <w:r w:rsidRPr="00C144BD">
              <w:rPr>
                <w:rFonts w:cstheme="minorHAnsi"/>
                <w:sz w:val="20"/>
              </w:rPr>
              <w:t>∞</w:t>
            </w:r>
          </w:p>
        </w:tc>
        <w:tc>
          <w:tcPr>
            <w:tcW w:w="850" w:type="dxa"/>
            <w:tcBorders>
              <w:top w:val="none" w:sz="4" w:space="0" w:color="000000"/>
              <w:left w:val="single" w:sz="4" w:space="0" w:color="auto"/>
              <w:bottom w:val="none" w:sz="4" w:space="0" w:color="000000"/>
              <w:right w:val="none" w:sz="4" w:space="0" w:color="000000"/>
            </w:tcBorders>
            <w:vAlign w:val="center"/>
          </w:tcPr>
          <w:p w14:paraId="04CB8252" w14:textId="77777777" w:rsidR="00D3309E" w:rsidRPr="00C144BD" w:rsidRDefault="00D3309E" w:rsidP="00002BF0">
            <w:pPr>
              <w:spacing w:line="276" w:lineRule="auto"/>
              <w:jc w:val="center"/>
              <w:rPr>
                <w:rFonts w:cstheme="minorHAnsi"/>
                <w:sz w:val="20"/>
              </w:rPr>
            </w:pPr>
          </w:p>
        </w:tc>
      </w:tr>
    </w:tbl>
    <w:p w14:paraId="29B57ACA" w14:textId="77777777" w:rsidR="00D3309E" w:rsidRPr="00C144BD" w:rsidRDefault="00D3309E" w:rsidP="00D3309E">
      <w:pPr>
        <w:spacing w:line="276" w:lineRule="auto"/>
        <w:jc w:val="both"/>
        <w:rPr>
          <w:rFonts w:cstheme="minorHAnsi"/>
          <w:sz w:val="20"/>
        </w:rPr>
      </w:pPr>
    </w:p>
    <w:p w14:paraId="32346B14" w14:textId="77777777" w:rsidR="00D3309E" w:rsidRDefault="00D3309E" w:rsidP="00D3309E">
      <w:pPr>
        <w:spacing w:line="276" w:lineRule="auto"/>
        <w:jc w:val="both"/>
        <w:rPr>
          <w:rFonts w:cstheme="minorHAnsi"/>
        </w:rPr>
      </w:pPr>
      <w:r>
        <w:rPr>
          <w:rFonts w:cstheme="minorHAnsi"/>
        </w:rPr>
        <w:t xml:space="preserve">Keep on ice or overnight in the -20. </w:t>
      </w:r>
    </w:p>
    <w:p w14:paraId="3C919C98" w14:textId="77777777" w:rsidR="00D3309E" w:rsidRPr="00091DA8" w:rsidRDefault="00D3309E" w:rsidP="00D3309E">
      <w:pPr>
        <w:rPr>
          <w:b/>
        </w:rPr>
      </w:pPr>
      <w:r w:rsidRPr="00091DA8">
        <w:rPr>
          <w:b/>
        </w:rPr>
        <w:t>E. coli Transformation</w:t>
      </w:r>
    </w:p>
    <w:p w14:paraId="39314916" w14:textId="77777777" w:rsidR="00D3309E" w:rsidRPr="00C144BD" w:rsidRDefault="00D3309E" w:rsidP="00D3309E">
      <w:r w:rsidRPr="00C144BD">
        <w:t>Tom’s E. coli transformation protocol</w:t>
      </w:r>
    </w:p>
    <w:p w14:paraId="32CDB0FA" w14:textId="77777777" w:rsidR="00D3309E" w:rsidRPr="00C144BD" w:rsidRDefault="00D3309E" w:rsidP="00D3309E">
      <w:pPr>
        <w:rPr>
          <w:rFonts w:cstheme="minorHAnsi"/>
        </w:rPr>
      </w:pPr>
      <w:r w:rsidRPr="00C144BD">
        <w:rPr>
          <w:rFonts w:cstheme="minorHAnsi"/>
        </w:rPr>
        <w:t xml:space="preserve">This is based on recommendations from </w:t>
      </w:r>
      <w:hyperlink r:id="rId37" w:anchor="Product%20Information" w:history="1">
        <w:r w:rsidRPr="00C144BD">
          <w:rPr>
            <w:rStyle w:val="Hyperlink"/>
            <w:rFonts w:cstheme="minorHAnsi"/>
          </w:rPr>
          <w:t>NEB</w:t>
        </w:r>
      </w:hyperlink>
      <w:r w:rsidRPr="00C144BD">
        <w:rPr>
          <w:rFonts w:cstheme="minorHAnsi"/>
        </w:rPr>
        <w:t xml:space="preserve"> (scroll to product information&gt;advantages and features). This should give the highest yield of transformants, but shortcuts can be taken at the underlined steps. </w:t>
      </w:r>
    </w:p>
    <w:p w14:paraId="180B3473" w14:textId="77777777" w:rsidR="00D3309E" w:rsidRPr="00F56B69" w:rsidRDefault="00D3309E" w:rsidP="00F56B69">
      <w:pPr>
        <w:pStyle w:val="ListParagraph"/>
        <w:numPr>
          <w:ilvl w:val="0"/>
          <w:numId w:val="8"/>
        </w:numPr>
        <w:rPr>
          <w:rFonts w:cstheme="minorHAnsi"/>
        </w:rPr>
      </w:pPr>
      <w:r w:rsidRPr="00F56B69">
        <w:rPr>
          <w:rFonts w:cstheme="minorHAnsi"/>
        </w:rPr>
        <w:lastRenderedPageBreak/>
        <w:t xml:space="preserve">Thaw </w:t>
      </w:r>
      <w:r w:rsidRPr="00F56B69">
        <w:rPr>
          <w:rFonts w:cstheme="minorHAnsi"/>
          <w:i/>
        </w:rPr>
        <w:t>E. coli</w:t>
      </w:r>
      <w:r w:rsidRPr="00F56B69">
        <w:rPr>
          <w:rFonts w:cstheme="minorHAnsi"/>
        </w:rPr>
        <w:t xml:space="preserve"> cells on ice for 10 minutes.</w:t>
      </w:r>
    </w:p>
    <w:p w14:paraId="00E7DA27" w14:textId="67E3B6FC" w:rsidR="00D3309E" w:rsidRDefault="00D3309E" w:rsidP="00F56B69">
      <w:pPr>
        <w:pStyle w:val="ListParagraph"/>
        <w:numPr>
          <w:ilvl w:val="0"/>
          <w:numId w:val="8"/>
        </w:numPr>
        <w:rPr>
          <w:rFonts w:cstheme="minorHAnsi"/>
        </w:rPr>
      </w:pPr>
      <w:r w:rsidRPr="00F56B69">
        <w:rPr>
          <w:rFonts w:cstheme="minorHAnsi"/>
        </w:rPr>
        <w:t xml:space="preserve">Add </w:t>
      </w:r>
      <w:r w:rsidR="00B73C37">
        <w:rPr>
          <w:rFonts w:cstheme="minorHAnsi"/>
        </w:rPr>
        <w:t>2.5</w:t>
      </w:r>
      <w:r w:rsidRPr="00F56B69">
        <w:rPr>
          <w:rFonts w:cstheme="minorHAnsi"/>
        </w:rPr>
        <w:t xml:space="preserve"> µL of the Golden Gate reaction mix </w:t>
      </w:r>
      <w:r w:rsidR="008974AD">
        <w:rPr>
          <w:rFonts w:cstheme="minorHAnsi"/>
        </w:rPr>
        <w:t>AND 1 ul of the Reporter plasmid</w:t>
      </w:r>
      <w:r w:rsidR="00B73C37">
        <w:rPr>
          <w:rFonts w:cstheme="minorHAnsi"/>
        </w:rPr>
        <w:t xml:space="preserve"> (10 ng/</w:t>
      </w:r>
      <w:r w:rsidR="00B73C37" w:rsidRPr="00B73C37">
        <w:rPr>
          <w:rFonts w:cstheme="minorHAnsi"/>
        </w:rPr>
        <w:t xml:space="preserve"> </w:t>
      </w:r>
      <w:r w:rsidR="00B73C37" w:rsidRPr="00F56B69">
        <w:rPr>
          <w:rFonts w:cstheme="minorHAnsi"/>
        </w:rPr>
        <w:t>µL</w:t>
      </w:r>
      <w:r w:rsidR="00B73C37">
        <w:rPr>
          <w:rFonts w:cstheme="minorHAnsi"/>
        </w:rPr>
        <w:t>)</w:t>
      </w:r>
      <w:r w:rsidR="008974AD">
        <w:rPr>
          <w:rFonts w:cstheme="minorHAnsi"/>
        </w:rPr>
        <w:t xml:space="preserve"> to </w:t>
      </w:r>
      <w:r w:rsidR="00B73C37">
        <w:rPr>
          <w:rFonts w:cstheme="minorHAnsi"/>
        </w:rPr>
        <w:t>2</w:t>
      </w:r>
      <w:r w:rsidR="008974AD" w:rsidRPr="00F56B69">
        <w:rPr>
          <w:rFonts w:cstheme="minorHAnsi"/>
        </w:rPr>
        <w:t xml:space="preserve">5 µL </w:t>
      </w:r>
      <w:r w:rsidRPr="00F56B69">
        <w:rPr>
          <w:rFonts w:cstheme="minorHAnsi"/>
        </w:rPr>
        <w:t xml:space="preserve">chemical competent </w:t>
      </w:r>
      <w:r w:rsidRPr="00F56B69">
        <w:rPr>
          <w:rFonts w:cstheme="minorHAnsi"/>
          <w:i/>
        </w:rPr>
        <w:t>E. coli</w:t>
      </w:r>
      <w:r w:rsidRPr="00F56B69">
        <w:rPr>
          <w:rFonts w:cstheme="minorHAnsi"/>
        </w:rPr>
        <w:t xml:space="preserve">. </w:t>
      </w:r>
    </w:p>
    <w:p w14:paraId="59A8AA63" w14:textId="77777777" w:rsidR="00D3309E" w:rsidRPr="00F56B69" w:rsidRDefault="00D3309E" w:rsidP="00F56B69">
      <w:pPr>
        <w:pStyle w:val="ListParagraph"/>
        <w:numPr>
          <w:ilvl w:val="0"/>
          <w:numId w:val="8"/>
        </w:numPr>
        <w:rPr>
          <w:rFonts w:cstheme="minorHAnsi"/>
        </w:rPr>
      </w:pPr>
      <w:r w:rsidRPr="00F56B69">
        <w:rPr>
          <w:rFonts w:cstheme="minorHAnsi"/>
        </w:rPr>
        <w:t xml:space="preserve">Keep on ice </w:t>
      </w:r>
      <w:r w:rsidRPr="00F56B69">
        <w:rPr>
          <w:rFonts w:cstheme="minorHAnsi"/>
          <w:u w:val="single"/>
        </w:rPr>
        <w:t>20-30 minutes (can be less)</w:t>
      </w:r>
      <w:r w:rsidRPr="00F56B69">
        <w:rPr>
          <w:rFonts w:cstheme="minorHAnsi"/>
        </w:rPr>
        <w:t xml:space="preserve">. </w:t>
      </w:r>
    </w:p>
    <w:p w14:paraId="369D75DA" w14:textId="77777777" w:rsidR="00D3309E" w:rsidRPr="00F56B69" w:rsidRDefault="00D3309E" w:rsidP="00F56B69">
      <w:pPr>
        <w:pStyle w:val="ListParagraph"/>
        <w:numPr>
          <w:ilvl w:val="0"/>
          <w:numId w:val="8"/>
        </w:numPr>
        <w:rPr>
          <w:rFonts w:cstheme="minorHAnsi"/>
        </w:rPr>
      </w:pPr>
      <w:r w:rsidRPr="00F56B69">
        <w:rPr>
          <w:rFonts w:cstheme="minorHAnsi"/>
        </w:rPr>
        <w:t xml:space="preserve">Heat shock at exactly 42°C for 30 seconds. </w:t>
      </w:r>
    </w:p>
    <w:p w14:paraId="51BF01FD" w14:textId="77777777" w:rsidR="00D3309E" w:rsidRPr="00F56B69" w:rsidRDefault="00D3309E" w:rsidP="00F56B69">
      <w:pPr>
        <w:pStyle w:val="ListParagraph"/>
        <w:numPr>
          <w:ilvl w:val="0"/>
          <w:numId w:val="8"/>
        </w:numPr>
        <w:rPr>
          <w:rFonts w:cstheme="minorHAnsi"/>
        </w:rPr>
      </w:pPr>
      <w:r w:rsidRPr="00F56B69">
        <w:rPr>
          <w:rFonts w:cstheme="minorHAnsi"/>
        </w:rPr>
        <w:t xml:space="preserve">Immediately chill on ice for 5 minutes. </w:t>
      </w:r>
    </w:p>
    <w:p w14:paraId="27BC1FED" w14:textId="77777777" w:rsidR="00D3309E" w:rsidRPr="00F56B69" w:rsidRDefault="00D3309E" w:rsidP="00F56B69">
      <w:pPr>
        <w:pStyle w:val="ListParagraph"/>
        <w:numPr>
          <w:ilvl w:val="0"/>
          <w:numId w:val="8"/>
        </w:numPr>
        <w:rPr>
          <w:rFonts w:cstheme="minorHAnsi"/>
        </w:rPr>
      </w:pPr>
      <w:r w:rsidRPr="00F56B69">
        <w:rPr>
          <w:rFonts w:cstheme="minorHAnsi"/>
        </w:rPr>
        <w:t xml:space="preserve">Add 300 µL </w:t>
      </w:r>
      <w:r w:rsidRPr="00F56B69">
        <w:rPr>
          <w:rFonts w:cstheme="minorHAnsi"/>
          <w:u w:val="single"/>
        </w:rPr>
        <w:t>pre-warmed (37°C) SOC (not necessary, but helps).</w:t>
      </w:r>
      <w:r w:rsidRPr="00F56B69">
        <w:rPr>
          <w:rFonts w:cstheme="minorHAnsi"/>
        </w:rPr>
        <w:t xml:space="preserve"> </w:t>
      </w:r>
    </w:p>
    <w:p w14:paraId="772198D7" w14:textId="77777777" w:rsidR="00D3309E" w:rsidRPr="00F56B69" w:rsidRDefault="00D3309E" w:rsidP="00F56B69">
      <w:pPr>
        <w:pStyle w:val="ListParagraph"/>
        <w:numPr>
          <w:ilvl w:val="0"/>
          <w:numId w:val="8"/>
        </w:numPr>
        <w:rPr>
          <w:rFonts w:cstheme="minorHAnsi"/>
        </w:rPr>
      </w:pPr>
      <w:r w:rsidRPr="00F56B69">
        <w:rPr>
          <w:rFonts w:cstheme="minorHAnsi"/>
        </w:rPr>
        <w:t xml:space="preserve">Shake at 37°C for </w:t>
      </w:r>
      <w:r w:rsidRPr="00F56B69">
        <w:rPr>
          <w:rFonts w:cstheme="minorHAnsi"/>
          <w:u w:val="single"/>
        </w:rPr>
        <w:t xml:space="preserve">20-60 minutes (20 minutes is minimum; for </w:t>
      </w:r>
      <w:proofErr w:type="spellStart"/>
      <w:r w:rsidRPr="00F56B69">
        <w:rPr>
          <w:rFonts w:cstheme="minorHAnsi"/>
          <w:u w:val="single"/>
        </w:rPr>
        <w:t>AmpR</w:t>
      </w:r>
      <w:proofErr w:type="spellEnd"/>
      <w:r w:rsidRPr="00F56B69">
        <w:rPr>
          <w:rFonts w:cstheme="minorHAnsi"/>
          <w:u w:val="single"/>
        </w:rPr>
        <w:t>, can be skipped entirely)</w:t>
      </w:r>
      <w:r w:rsidRPr="00F56B69">
        <w:rPr>
          <w:rFonts w:cstheme="minorHAnsi"/>
        </w:rPr>
        <w:t xml:space="preserve">. </w:t>
      </w:r>
    </w:p>
    <w:p w14:paraId="5EF176D3" w14:textId="1642DC47" w:rsidR="00D3309E" w:rsidRPr="00F56B69" w:rsidRDefault="00D3309E" w:rsidP="00F56B69">
      <w:pPr>
        <w:pStyle w:val="ListParagraph"/>
        <w:numPr>
          <w:ilvl w:val="0"/>
          <w:numId w:val="8"/>
        </w:numPr>
        <w:rPr>
          <w:rFonts w:cstheme="minorHAnsi"/>
        </w:rPr>
      </w:pPr>
      <w:r w:rsidRPr="00F56B69">
        <w:rPr>
          <w:rFonts w:cstheme="minorHAnsi"/>
        </w:rPr>
        <w:t xml:space="preserve">Plate </w:t>
      </w:r>
      <w:r w:rsidR="00B73C37" w:rsidRPr="00B73C37">
        <w:rPr>
          <w:rFonts w:cstheme="minorHAnsi"/>
        </w:rPr>
        <w:t>300</w:t>
      </w:r>
      <w:r w:rsidRPr="00F56B69">
        <w:rPr>
          <w:rFonts w:cstheme="minorHAnsi"/>
        </w:rPr>
        <w:t xml:space="preserve"> µL on </w:t>
      </w:r>
      <w:r w:rsidRPr="00F56B69">
        <w:rPr>
          <w:rFonts w:cstheme="minorHAnsi"/>
          <w:u w:val="single"/>
        </w:rPr>
        <w:t>pre-warmed (37°C) (not necessary, but helps)</w:t>
      </w:r>
      <w:r w:rsidRPr="00F56B69">
        <w:rPr>
          <w:rFonts w:cstheme="minorHAnsi"/>
        </w:rPr>
        <w:t xml:space="preserve"> </w:t>
      </w:r>
      <w:r w:rsidRPr="008974AD">
        <w:rPr>
          <w:rFonts w:cstheme="minorHAnsi"/>
          <w:b/>
        </w:rPr>
        <w:t>LB + Spec</w:t>
      </w:r>
      <w:r w:rsidR="008974AD" w:rsidRPr="008974AD">
        <w:rPr>
          <w:rFonts w:cstheme="minorHAnsi"/>
          <w:b/>
        </w:rPr>
        <w:t xml:space="preserve"> + Gent</w:t>
      </w:r>
      <w:r w:rsidRPr="00F56B69">
        <w:rPr>
          <w:rFonts w:cstheme="minorHAnsi"/>
        </w:rPr>
        <w:t xml:space="preserve">. </w:t>
      </w:r>
    </w:p>
    <w:p w14:paraId="70686D44" w14:textId="7C0CB430" w:rsidR="00D3309E" w:rsidRDefault="00F56B69" w:rsidP="00D3309E">
      <w:pPr>
        <w:rPr>
          <w:rFonts w:cstheme="minorHAnsi"/>
        </w:rPr>
      </w:pPr>
      <w:r>
        <w:rPr>
          <w:rFonts w:cstheme="minorHAnsi"/>
        </w:rPr>
        <w:t>Following day, n</w:t>
      </w:r>
      <w:r w:rsidR="00D3309E">
        <w:rPr>
          <w:rFonts w:cstheme="minorHAnsi"/>
        </w:rPr>
        <w:t>umber of colonies:</w:t>
      </w:r>
    </w:p>
    <w:p w14:paraId="7134CA21" w14:textId="77777777" w:rsidR="00D3309E" w:rsidRDefault="00D3309E" w:rsidP="00D3309E">
      <w:pPr>
        <w:rPr>
          <w:rFonts w:cstheme="minorHAnsi"/>
        </w:rPr>
      </w:pPr>
    </w:p>
    <w:p w14:paraId="113B3AB8" w14:textId="18036389" w:rsidR="00D3309E" w:rsidRPr="00442E86" w:rsidRDefault="00D3309E" w:rsidP="008974AD">
      <w:pPr>
        <w:pStyle w:val="Heading2"/>
        <w:rPr>
          <w:sz w:val="28"/>
          <w:lang w:val="en-US"/>
        </w:rPr>
      </w:pPr>
      <w:bookmarkStart w:id="11" w:name="_Toc199968164"/>
      <w:r w:rsidRPr="00442E86">
        <w:rPr>
          <w:sz w:val="28"/>
          <w:lang w:val="en-US"/>
        </w:rPr>
        <w:t>Fluorescent colony counts</w:t>
      </w:r>
      <w:r w:rsidR="008974AD" w:rsidRPr="00442E86">
        <w:rPr>
          <w:sz w:val="28"/>
          <w:lang w:val="en-US"/>
        </w:rPr>
        <w:t>—Tuesday</w:t>
      </w:r>
      <w:bookmarkEnd w:id="11"/>
      <w:r w:rsidR="008974AD" w:rsidRPr="00442E86">
        <w:rPr>
          <w:sz w:val="28"/>
          <w:lang w:val="en-US"/>
        </w:rPr>
        <w:t xml:space="preserve"> </w:t>
      </w:r>
    </w:p>
    <w:p w14:paraId="69A77EDA" w14:textId="77B244E9" w:rsidR="008974AD" w:rsidRDefault="00B73C37">
      <w:pPr>
        <w:rPr>
          <w:rFonts w:cstheme="minorHAnsi"/>
        </w:rPr>
      </w:pPr>
      <w:r>
        <w:rPr>
          <w:rFonts w:cstheme="minorHAnsi"/>
        </w:rPr>
        <w:t>To get a measure on off-target activity, we are going to count the number of fluorescent colonies. Select 50 colonies under normal light, and then check them under the binocular fluorescence microscope if they are fluorescent or not.</w:t>
      </w:r>
    </w:p>
    <w:p w14:paraId="4E2168C8" w14:textId="77777777" w:rsidR="008974AD" w:rsidRPr="008974AD" w:rsidRDefault="008974AD">
      <w:pPr>
        <w:rPr>
          <w:szCs w:val="28"/>
        </w:rPr>
      </w:pPr>
      <w:r w:rsidRPr="008974AD">
        <w:rPr>
          <w:szCs w:val="28"/>
        </w:rPr>
        <w:t>The colonies should look like this</w:t>
      </w:r>
    </w:p>
    <w:p w14:paraId="20E61BCE" w14:textId="77777777" w:rsidR="008974AD" w:rsidRDefault="008974AD">
      <w:pPr>
        <w:rPr>
          <w:sz w:val="28"/>
          <w:szCs w:val="28"/>
        </w:rPr>
      </w:pPr>
      <w:r>
        <w:rPr>
          <w:noProof/>
        </w:rPr>
        <w:drawing>
          <wp:inline distT="0" distB="0" distL="0" distR="0" wp14:anchorId="7C6FE6EF" wp14:editId="1AFB379B">
            <wp:extent cx="2437765" cy="1828800"/>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a:ext>
                      </a:extLst>
                    </a:blip>
                    <a:srcRect/>
                    <a:stretch>
                      <a:fillRect/>
                    </a:stretch>
                  </pic:blipFill>
                  <pic:spPr bwMode="auto">
                    <a:xfrm>
                      <a:off x="0" y="0"/>
                      <a:ext cx="2445266" cy="1834427"/>
                    </a:xfrm>
                    <a:prstGeom prst="rect">
                      <a:avLst/>
                    </a:prstGeom>
                    <a:noFill/>
                    <a:ln>
                      <a:noFill/>
                    </a:ln>
                  </pic:spPr>
                </pic:pic>
              </a:graphicData>
            </a:graphic>
          </wp:inline>
        </w:drawing>
      </w:r>
      <w:r>
        <w:rPr>
          <w:sz w:val="28"/>
          <w:szCs w:val="28"/>
        </w:rPr>
        <w:t xml:space="preserve"> </w:t>
      </w:r>
    </w:p>
    <w:p w14:paraId="0B6A41F5" w14:textId="77777777" w:rsidR="008974AD" w:rsidRPr="008974AD" w:rsidRDefault="008974AD">
      <w:pPr>
        <w:rPr>
          <w:szCs w:val="28"/>
        </w:rPr>
      </w:pPr>
      <w:r w:rsidRPr="008974AD">
        <w:rPr>
          <w:szCs w:val="28"/>
        </w:rPr>
        <w:t>Record the number of fluorescent colonies:</w:t>
      </w:r>
    </w:p>
    <w:p w14:paraId="43FA84B4" w14:textId="2AA4F789" w:rsidR="008974AD" w:rsidRPr="008974AD" w:rsidRDefault="008974AD">
      <w:pPr>
        <w:rPr>
          <w:rFonts w:ascii="Arial" w:eastAsia="Arial" w:hAnsi="Arial" w:cs="Arial"/>
          <w:szCs w:val="28"/>
        </w:rPr>
      </w:pPr>
      <w:r w:rsidRPr="008974AD">
        <w:rPr>
          <w:szCs w:val="28"/>
        </w:rPr>
        <w:t>Do you see any</w:t>
      </w:r>
      <w:r>
        <w:rPr>
          <w:szCs w:val="28"/>
        </w:rPr>
        <w:t xml:space="preserve"> variation in fluorescence intensity or patterns? Record your results here.</w:t>
      </w:r>
      <w:r w:rsidRPr="008974AD">
        <w:rPr>
          <w:szCs w:val="28"/>
        </w:rPr>
        <w:br w:type="page"/>
      </w:r>
    </w:p>
    <w:p w14:paraId="7A9F1163" w14:textId="31131432" w:rsidR="00D3309E" w:rsidRPr="008974AD" w:rsidRDefault="00D3309E" w:rsidP="000E4F49">
      <w:pPr>
        <w:pStyle w:val="Heading2"/>
        <w:rPr>
          <w:sz w:val="28"/>
          <w:szCs w:val="28"/>
          <w:lang w:val="en-US"/>
        </w:rPr>
      </w:pPr>
      <w:bookmarkStart w:id="12" w:name="_Toc199968165"/>
      <w:r w:rsidRPr="008974AD">
        <w:rPr>
          <w:sz w:val="28"/>
          <w:szCs w:val="28"/>
          <w:lang w:val="en-US"/>
        </w:rPr>
        <w:lastRenderedPageBreak/>
        <w:t>Colony PCR of reporter</w:t>
      </w:r>
      <w:r w:rsidR="000E4F49" w:rsidRPr="008974AD">
        <w:rPr>
          <w:sz w:val="28"/>
          <w:szCs w:val="28"/>
          <w:lang w:val="en-US"/>
        </w:rPr>
        <w:t>—Tuesday</w:t>
      </w:r>
      <w:bookmarkEnd w:id="12"/>
      <w:r w:rsidR="000E4F49" w:rsidRPr="008974AD">
        <w:rPr>
          <w:sz w:val="28"/>
          <w:szCs w:val="28"/>
          <w:lang w:val="en-US"/>
        </w:rPr>
        <w:t xml:space="preserve"> </w:t>
      </w:r>
    </w:p>
    <w:p w14:paraId="436B0D82" w14:textId="4F10CDBA" w:rsidR="00D3309E" w:rsidRDefault="00D3309E" w:rsidP="00D3309E">
      <w:pPr>
        <w:rPr>
          <w:rFonts w:cstheme="minorHAnsi"/>
        </w:rPr>
      </w:pPr>
      <w:r>
        <w:rPr>
          <w:rFonts w:cstheme="minorHAnsi"/>
        </w:rPr>
        <w:t xml:space="preserve">We now know if the cells are fluorescent or not. </w:t>
      </w:r>
      <w:r w:rsidR="000E4F49">
        <w:rPr>
          <w:rFonts w:cstheme="minorHAnsi"/>
        </w:rPr>
        <w:t>W</w:t>
      </w:r>
      <w:r>
        <w:rPr>
          <w:rFonts w:cstheme="minorHAnsi"/>
        </w:rPr>
        <w:t xml:space="preserve">e </w:t>
      </w:r>
      <w:r w:rsidR="000E4F49">
        <w:rPr>
          <w:rFonts w:cstheme="minorHAnsi"/>
        </w:rPr>
        <w:t xml:space="preserve">are now asking if </w:t>
      </w:r>
      <w:r>
        <w:rPr>
          <w:rFonts w:cstheme="minorHAnsi"/>
        </w:rPr>
        <w:t>DNA mutations are</w:t>
      </w:r>
      <w:r w:rsidR="00F56B69">
        <w:rPr>
          <w:rFonts w:cstheme="minorHAnsi"/>
        </w:rPr>
        <w:t xml:space="preserve"> present</w:t>
      </w:r>
      <w:r>
        <w:rPr>
          <w:rFonts w:cstheme="minorHAnsi"/>
        </w:rPr>
        <w:t>.</w:t>
      </w:r>
    </w:p>
    <w:p w14:paraId="7CF20884" w14:textId="77777777" w:rsidR="00D3309E" w:rsidRPr="00C144BD" w:rsidRDefault="00D3309E" w:rsidP="00D3309E">
      <w:pPr>
        <w:rPr>
          <w:rFonts w:cstheme="minorHAnsi"/>
        </w:rPr>
      </w:pPr>
      <w:r w:rsidRPr="00D3309E">
        <w:rPr>
          <w:rFonts w:cstheme="minorHAnsi"/>
          <w:b/>
        </w:rPr>
        <w:t>PCR protocol</w:t>
      </w:r>
      <w:r w:rsidRPr="00C144BD">
        <w:rPr>
          <w:rFonts w:cstheme="minorHAnsi"/>
        </w:rPr>
        <w:t>:</w:t>
      </w:r>
    </w:p>
    <w:tbl>
      <w:tblPr>
        <w:tblStyle w:val="TableGrid"/>
        <w:tblW w:w="0" w:type="auto"/>
        <w:tblLook w:val="04A0" w:firstRow="1" w:lastRow="0" w:firstColumn="1" w:lastColumn="0" w:noHBand="0" w:noVBand="1"/>
      </w:tblPr>
      <w:tblGrid>
        <w:gridCol w:w="2265"/>
        <w:gridCol w:w="1050"/>
        <w:gridCol w:w="1050"/>
      </w:tblGrid>
      <w:tr w:rsidR="00D3309E" w:rsidRPr="00C144BD" w14:paraId="7DBF4023" w14:textId="77777777" w:rsidTr="00002BF0">
        <w:tc>
          <w:tcPr>
            <w:tcW w:w="2265" w:type="dxa"/>
          </w:tcPr>
          <w:p w14:paraId="6C3DBD6A" w14:textId="77777777" w:rsidR="00D3309E" w:rsidRPr="00C144BD" w:rsidRDefault="00D3309E" w:rsidP="00002BF0">
            <w:pPr>
              <w:rPr>
                <w:rFonts w:cstheme="minorHAnsi"/>
                <w:b/>
              </w:rPr>
            </w:pPr>
            <w:r w:rsidRPr="00C144BD">
              <w:rPr>
                <w:rFonts w:cstheme="minorHAnsi"/>
                <w:b/>
              </w:rPr>
              <w:t>Component</w:t>
            </w:r>
          </w:p>
        </w:tc>
        <w:tc>
          <w:tcPr>
            <w:tcW w:w="1050" w:type="dxa"/>
          </w:tcPr>
          <w:p w14:paraId="17988951" w14:textId="77777777" w:rsidR="00D3309E" w:rsidRPr="00C144BD" w:rsidRDefault="00D3309E" w:rsidP="00002BF0">
            <w:pPr>
              <w:rPr>
                <w:rFonts w:cstheme="minorHAnsi"/>
                <w:b/>
              </w:rPr>
            </w:pPr>
            <w:r w:rsidRPr="00C144BD">
              <w:rPr>
                <w:rFonts w:cstheme="minorHAnsi"/>
                <w:b/>
              </w:rPr>
              <w:t>1x</w:t>
            </w:r>
          </w:p>
        </w:tc>
        <w:tc>
          <w:tcPr>
            <w:tcW w:w="1050" w:type="dxa"/>
          </w:tcPr>
          <w:p w14:paraId="51D89B00" w14:textId="77777777" w:rsidR="00D3309E" w:rsidRPr="00C144BD" w:rsidRDefault="00D3309E" w:rsidP="00002BF0">
            <w:pPr>
              <w:rPr>
                <w:rFonts w:cstheme="minorHAnsi"/>
                <w:b/>
                <w:u w:val="single"/>
              </w:rPr>
            </w:pPr>
            <w:r>
              <w:rPr>
                <w:rFonts w:cstheme="minorHAnsi"/>
                <w:b/>
                <w:u w:val="single"/>
              </w:rPr>
              <w:t>8</w:t>
            </w:r>
            <w:r w:rsidRPr="00C144BD">
              <w:rPr>
                <w:rFonts w:cstheme="minorHAnsi"/>
                <w:b/>
                <w:u w:val="single"/>
              </w:rPr>
              <w:t>x</w:t>
            </w:r>
          </w:p>
        </w:tc>
      </w:tr>
      <w:tr w:rsidR="00D3309E" w:rsidRPr="00C144BD" w14:paraId="5CDF34DF" w14:textId="77777777" w:rsidTr="00002BF0">
        <w:tc>
          <w:tcPr>
            <w:tcW w:w="2265" w:type="dxa"/>
          </w:tcPr>
          <w:p w14:paraId="2D0C898F" w14:textId="77777777" w:rsidR="00D3309E" w:rsidRPr="00C144BD" w:rsidRDefault="00D3309E" w:rsidP="00002BF0">
            <w:pPr>
              <w:rPr>
                <w:rFonts w:cstheme="minorHAnsi"/>
              </w:rPr>
            </w:pPr>
            <w:proofErr w:type="spellStart"/>
            <w:r w:rsidRPr="00C144BD">
              <w:rPr>
                <w:rFonts w:cstheme="minorHAnsi"/>
              </w:rPr>
              <w:t>Allin</w:t>
            </w:r>
            <w:proofErr w:type="spellEnd"/>
            <w:r w:rsidRPr="00C144BD">
              <w:rPr>
                <w:rFonts w:cstheme="minorHAnsi"/>
              </w:rPr>
              <w:t xml:space="preserve"> Red </w:t>
            </w:r>
            <w:proofErr w:type="spellStart"/>
            <w:r w:rsidRPr="00C144BD">
              <w:rPr>
                <w:rFonts w:cstheme="minorHAnsi"/>
              </w:rPr>
              <w:t>Taq</w:t>
            </w:r>
            <w:proofErr w:type="spellEnd"/>
            <w:r w:rsidRPr="00C144BD">
              <w:rPr>
                <w:rFonts w:cstheme="minorHAnsi"/>
              </w:rPr>
              <w:t xml:space="preserve"> 2xMM</w:t>
            </w:r>
          </w:p>
        </w:tc>
        <w:tc>
          <w:tcPr>
            <w:tcW w:w="1050" w:type="dxa"/>
          </w:tcPr>
          <w:p w14:paraId="5505FCC1" w14:textId="77777777" w:rsidR="00D3309E" w:rsidRPr="00C144BD" w:rsidRDefault="00D3309E" w:rsidP="00002BF0">
            <w:pPr>
              <w:rPr>
                <w:rFonts w:cstheme="minorHAnsi"/>
              </w:rPr>
            </w:pPr>
            <w:r w:rsidRPr="00C144BD">
              <w:rPr>
                <w:rFonts w:cstheme="minorHAnsi"/>
              </w:rPr>
              <w:t>5 µL</w:t>
            </w:r>
          </w:p>
        </w:tc>
        <w:tc>
          <w:tcPr>
            <w:tcW w:w="1050" w:type="dxa"/>
          </w:tcPr>
          <w:p w14:paraId="61BE4EBB" w14:textId="77777777" w:rsidR="00D3309E" w:rsidRPr="00C144BD" w:rsidRDefault="00D3309E" w:rsidP="00002BF0">
            <w:pPr>
              <w:rPr>
                <w:rFonts w:cstheme="minorHAnsi"/>
              </w:rPr>
            </w:pPr>
            <w:r>
              <w:rPr>
                <w:rFonts w:cstheme="minorHAnsi"/>
              </w:rPr>
              <w:t>40</w:t>
            </w:r>
          </w:p>
        </w:tc>
      </w:tr>
      <w:tr w:rsidR="00D3309E" w:rsidRPr="00C144BD" w14:paraId="1D6AA6CB" w14:textId="77777777" w:rsidTr="0029405A">
        <w:tc>
          <w:tcPr>
            <w:tcW w:w="2265" w:type="dxa"/>
            <w:shd w:val="clear" w:color="auto" w:fill="auto"/>
          </w:tcPr>
          <w:p w14:paraId="79FC4026" w14:textId="10489D50" w:rsidR="00D3309E" w:rsidRPr="0029405A" w:rsidRDefault="00BD5F50" w:rsidP="00002BF0">
            <w:pPr>
              <w:rPr>
                <w:rFonts w:cstheme="minorHAnsi"/>
              </w:rPr>
            </w:pPr>
            <w:r w:rsidRPr="0029405A">
              <w:rPr>
                <w:rFonts w:cstheme="minorHAnsi"/>
              </w:rPr>
              <w:t>1651</w:t>
            </w:r>
            <w:r w:rsidR="00D3309E" w:rsidRPr="0029405A">
              <w:rPr>
                <w:rFonts w:cstheme="minorHAnsi"/>
              </w:rPr>
              <w:t xml:space="preserve"> 10 µM</w:t>
            </w:r>
          </w:p>
        </w:tc>
        <w:tc>
          <w:tcPr>
            <w:tcW w:w="1050" w:type="dxa"/>
          </w:tcPr>
          <w:p w14:paraId="5D35FCA5" w14:textId="77777777" w:rsidR="00D3309E" w:rsidRPr="00C144BD" w:rsidRDefault="00D3309E" w:rsidP="00002BF0">
            <w:pPr>
              <w:rPr>
                <w:rFonts w:cstheme="minorHAnsi"/>
              </w:rPr>
            </w:pPr>
            <w:r w:rsidRPr="00C144BD">
              <w:rPr>
                <w:rFonts w:cstheme="minorHAnsi"/>
              </w:rPr>
              <w:t>0.2 µL</w:t>
            </w:r>
          </w:p>
        </w:tc>
        <w:tc>
          <w:tcPr>
            <w:tcW w:w="1050" w:type="dxa"/>
          </w:tcPr>
          <w:p w14:paraId="7B2A361B" w14:textId="77777777" w:rsidR="00D3309E" w:rsidRPr="00C144BD" w:rsidRDefault="00D3309E" w:rsidP="00002BF0">
            <w:pPr>
              <w:rPr>
                <w:rFonts w:cstheme="minorHAnsi"/>
              </w:rPr>
            </w:pPr>
            <w:r>
              <w:rPr>
                <w:rFonts w:cstheme="minorHAnsi"/>
              </w:rPr>
              <w:t>1.6</w:t>
            </w:r>
          </w:p>
        </w:tc>
      </w:tr>
      <w:tr w:rsidR="00D3309E" w:rsidRPr="00C144BD" w14:paraId="7BAC2347" w14:textId="77777777" w:rsidTr="0029405A">
        <w:tc>
          <w:tcPr>
            <w:tcW w:w="2265" w:type="dxa"/>
            <w:shd w:val="clear" w:color="auto" w:fill="auto"/>
          </w:tcPr>
          <w:p w14:paraId="1F8D6C53" w14:textId="64E3F7A2" w:rsidR="00D3309E" w:rsidRPr="0029405A" w:rsidRDefault="0029405A" w:rsidP="00002BF0">
            <w:pPr>
              <w:rPr>
                <w:rFonts w:cstheme="minorHAnsi"/>
              </w:rPr>
            </w:pPr>
            <w:r w:rsidRPr="0029405A">
              <w:rPr>
                <w:rFonts w:cstheme="minorHAnsi"/>
              </w:rPr>
              <w:t>1652</w:t>
            </w:r>
            <w:r w:rsidR="00D3309E" w:rsidRPr="0029405A">
              <w:rPr>
                <w:rFonts w:cstheme="minorHAnsi"/>
              </w:rPr>
              <w:t xml:space="preserve"> 10 µM</w:t>
            </w:r>
          </w:p>
        </w:tc>
        <w:tc>
          <w:tcPr>
            <w:tcW w:w="1050" w:type="dxa"/>
          </w:tcPr>
          <w:p w14:paraId="0F8176EF" w14:textId="77777777" w:rsidR="00D3309E" w:rsidRPr="00C144BD" w:rsidRDefault="00D3309E" w:rsidP="00002BF0">
            <w:pPr>
              <w:rPr>
                <w:rFonts w:cstheme="minorHAnsi"/>
              </w:rPr>
            </w:pPr>
            <w:r w:rsidRPr="00C144BD">
              <w:rPr>
                <w:rFonts w:cstheme="minorHAnsi"/>
              </w:rPr>
              <w:t>0.2 µL</w:t>
            </w:r>
          </w:p>
        </w:tc>
        <w:tc>
          <w:tcPr>
            <w:tcW w:w="1050" w:type="dxa"/>
          </w:tcPr>
          <w:p w14:paraId="74BC6CF0" w14:textId="77777777" w:rsidR="00D3309E" w:rsidRPr="00C144BD" w:rsidRDefault="00D3309E" w:rsidP="00002BF0">
            <w:pPr>
              <w:rPr>
                <w:rFonts w:cstheme="minorHAnsi"/>
              </w:rPr>
            </w:pPr>
            <w:r>
              <w:rPr>
                <w:rFonts w:cstheme="minorHAnsi"/>
              </w:rPr>
              <w:t>1</w:t>
            </w:r>
            <w:r w:rsidRPr="00C144BD">
              <w:rPr>
                <w:rFonts w:cstheme="minorHAnsi"/>
              </w:rPr>
              <w:t>.6</w:t>
            </w:r>
          </w:p>
        </w:tc>
      </w:tr>
      <w:tr w:rsidR="00D3309E" w:rsidRPr="00C144BD" w14:paraId="3C4908E5" w14:textId="77777777" w:rsidTr="00002BF0">
        <w:tc>
          <w:tcPr>
            <w:tcW w:w="2265" w:type="dxa"/>
          </w:tcPr>
          <w:p w14:paraId="15D250CF" w14:textId="77777777" w:rsidR="00D3309E" w:rsidRPr="00C144BD" w:rsidRDefault="00D3309E" w:rsidP="00002BF0">
            <w:pPr>
              <w:rPr>
                <w:rFonts w:cstheme="minorHAnsi"/>
              </w:rPr>
            </w:pPr>
            <w:r w:rsidRPr="00C144BD">
              <w:rPr>
                <w:rFonts w:cstheme="minorHAnsi"/>
              </w:rPr>
              <w:t>H</w:t>
            </w:r>
            <w:r w:rsidRPr="00C144BD">
              <w:rPr>
                <w:rFonts w:cstheme="minorHAnsi"/>
                <w:vertAlign w:val="subscript"/>
              </w:rPr>
              <w:t>2</w:t>
            </w:r>
            <w:r w:rsidRPr="00C144BD">
              <w:rPr>
                <w:rFonts w:cstheme="minorHAnsi"/>
              </w:rPr>
              <w:t>O</w:t>
            </w:r>
          </w:p>
        </w:tc>
        <w:tc>
          <w:tcPr>
            <w:tcW w:w="1050" w:type="dxa"/>
          </w:tcPr>
          <w:p w14:paraId="4072CBF9" w14:textId="77777777" w:rsidR="00D3309E" w:rsidRPr="00C144BD" w:rsidRDefault="00D3309E" w:rsidP="00002BF0">
            <w:pPr>
              <w:rPr>
                <w:rFonts w:cstheme="minorHAnsi"/>
              </w:rPr>
            </w:pPr>
            <w:r w:rsidRPr="00C144BD">
              <w:rPr>
                <w:rFonts w:cstheme="minorHAnsi"/>
              </w:rPr>
              <w:t>4.6 µL</w:t>
            </w:r>
          </w:p>
        </w:tc>
        <w:tc>
          <w:tcPr>
            <w:tcW w:w="1050" w:type="dxa"/>
          </w:tcPr>
          <w:p w14:paraId="0F07E0D5" w14:textId="77777777" w:rsidR="00D3309E" w:rsidRPr="00C144BD" w:rsidRDefault="00D3309E" w:rsidP="00002BF0">
            <w:pPr>
              <w:rPr>
                <w:rFonts w:cstheme="minorHAnsi"/>
              </w:rPr>
            </w:pPr>
            <w:r>
              <w:rPr>
                <w:rFonts w:cstheme="minorHAnsi"/>
              </w:rPr>
              <w:t>36</w:t>
            </w:r>
            <w:r w:rsidRPr="00C144BD">
              <w:rPr>
                <w:rFonts w:cstheme="minorHAnsi"/>
              </w:rPr>
              <w:t>.8</w:t>
            </w:r>
          </w:p>
        </w:tc>
      </w:tr>
      <w:tr w:rsidR="00D3309E" w:rsidRPr="00C144BD" w14:paraId="7F8737EF" w14:textId="77777777" w:rsidTr="00002BF0">
        <w:tc>
          <w:tcPr>
            <w:tcW w:w="2265" w:type="dxa"/>
          </w:tcPr>
          <w:p w14:paraId="58E717E6" w14:textId="77777777" w:rsidR="00D3309E" w:rsidRPr="00C144BD" w:rsidRDefault="00D3309E" w:rsidP="00002BF0">
            <w:pPr>
              <w:rPr>
                <w:rFonts w:cstheme="minorHAnsi"/>
              </w:rPr>
            </w:pPr>
            <w:r w:rsidRPr="00C144BD">
              <w:rPr>
                <w:rFonts w:cstheme="minorHAnsi"/>
              </w:rPr>
              <w:t>Total</w:t>
            </w:r>
          </w:p>
        </w:tc>
        <w:tc>
          <w:tcPr>
            <w:tcW w:w="1050" w:type="dxa"/>
          </w:tcPr>
          <w:p w14:paraId="348CC32C" w14:textId="77777777" w:rsidR="00D3309E" w:rsidRPr="00C144BD" w:rsidRDefault="00D3309E" w:rsidP="00002BF0">
            <w:pPr>
              <w:rPr>
                <w:rFonts w:cstheme="minorHAnsi"/>
              </w:rPr>
            </w:pPr>
            <w:r w:rsidRPr="00C144BD">
              <w:rPr>
                <w:rFonts w:cstheme="minorHAnsi"/>
              </w:rPr>
              <w:t>10 µL</w:t>
            </w:r>
          </w:p>
        </w:tc>
        <w:tc>
          <w:tcPr>
            <w:tcW w:w="1050" w:type="dxa"/>
          </w:tcPr>
          <w:p w14:paraId="1728490D" w14:textId="77777777" w:rsidR="00D3309E" w:rsidRPr="00C144BD" w:rsidRDefault="00D3309E" w:rsidP="00002BF0">
            <w:pPr>
              <w:rPr>
                <w:rFonts w:cstheme="minorHAnsi"/>
              </w:rPr>
            </w:pPr>
          </w:p>
        </w:tc>
      </w:tr>
    </w:tbl>
    <w:tbl>
      <w:tblPr>
        <w:tblStyle w:val="TableGrid"/>
        <w:tblpPr w:leftFromText="180" w:rightFromText="180" w:vertAnchor="text" w:horzAnchor="page" w:tblpX="7218" w:tblpY="-1513"/>
        <w:tblW w:w="0" w:type="auto"/>
        <w:tblLook w:val="04A0" w:firstRow="1" w:lastRow="0" w:firstColumn="1" w:lastColumn="0" w:noHBand="0" w:noVBand="1"/>
      </w:tblPr>
      <w:tblGrid>
        <w:gridCol w:w="916"/>
        <w:gridCol w:w="769"/>
        <w:gridCol w:w="769"/>
      </w:tblGrid>
      <w:tr w:rsidR="00D3309E" w:rsidRPr="00C144BD" w14:paraId="1D472E12" w14:textId="77777777" w:rsidTr="00002BF0">
        <w:trPr>
          <w:gridAfter w:val="1"/>
          <w:wAfter w:w="769" w:type="dxa"/>
        </w:trPr>
        <w:tc>
          <w:tcPr>
            <w:tcW w:w="916" w:type="dxa"/>
          </w:tcPr>
          <w:p w14:paraId="0179BF38" w14:textId="77777777" w:rsidR="00D3309E" w:rsidRPr="00C144BD" w:rsidRDefault="00D3309E" w:rsidP="00002BF0">
            <w:pPr>
              <w:rPr>
                <w:rFonts w:cstheme="minorHAnsi"/>
                <w:b/>
              </w:rPr>
            </w:pPr>
            <w:r w:rsidRPr="00C144BD">
              <w:rPr>
                <w:rFonts w:cstheme="minorHAnsi"/>
                <w:b/>
              </w:rPr>
              <w:t>Temp</w:t>
            </w:r>
          </w:p>
        </w:tc>
        <w:tc>
          <w:tcPr>
            <w:tcW w:w="769" w:type="dxa"/>
          </w:tcPr>
          <w:p w14:paraId="36A97055" w14:textId="77777777" w:rsidR="00D3309E" w:rsidRPr="00C144BD" w:rsidRDefault="00D3309E" w:rsidP="00002BF0">
            <w:pPr>
              <w:rPr>
                <w:rFonts w:cstheme="minorHAnsi"/>
                <w:b/>
              </w:rPr>
            </w:pPr>
            <w:r w:rsidRPr="00C144BD">
              <w:rPr>
                <w:rFonts w:cstheme="minorHAnsi"/>
                <w:b/>
              </w:rPr>
              <w:t>Time</w:t>
            </w:r>
          </w:p>
        </w:tc>
      </w:tr>
      <w:tr w:rsidR="00D3309E" w:rsidRPr="00C144BD" w14:paraId="2C7B93C2" w14:textId="77777777" w:rsidTr="00002BF0">
        <w:trPr>
          <w:gridAfter w:val="1"/>
          <w:wAfter w:w="769" w:type="dxa"/>
        </w:trPr>
        <w:tc>
          <w:tcPr>
            <w:tcW w:w="916" w:type="dxa"/>
            <w:vAlign w:val="center"/>
          </w:tcPr>
          <w:p w14:paraId="4EBF2887" w14:textId="77777777" w:rsidR="00D3309E" w:rsidRPr="00C144BD" w:rsidRDefault="00D3309E" w:rsidP="00002BF0">
            <w:pPr>
              <w:jc w:val="center"/>
              <w:rPr>
                <w:rFonts w:cstheme="minorHAnsi"/>
              </w:rPr>
            </w:pPr>
            <w:r w:rsidRPr="00C144BD">
              <w:rPr>
                <w:rFonts w:cstheme="minorHAnsi"/>
              </w:rPr>
              <w:t>95°C</w:t>
            </w:r>
          </w:p>
        </w:tc>
        <w:tc>
          <w:tcPr>
            <w:tcW w:w="769" w:type="dxa"/>
            <w:vAlign w:val="center"/>
          </w:tcPr>
          <w:p w14:paraId="1682A188" w14:textId="77777777" w:rsidR="00D3309E" w:rsidRPr="00C144BD" w:rsidRDefault="00D3309E" w:rsidP="00002BF0">
            <w:pPr>
              <w:jc w:val="center"/>
              <w:rPr>
                <w:rFonts w:cstheme="minorHAnsi"/>
              </w:rPr>
            </w:pPr>
            <w:r w:rsidRPr="00C144BD">
              <w:rPr>
                <w:rFonts w:cstheme="minorHAnsi"/>
              </w:rPr>
              <w:t>3:00</w:t>
            </w:r>
          </w:p>
        </w:tc>
      </w:tr>
      <w:tr w:rsidR="00D3309E" w:rsidRPr="00C144BD" w14:paraId="667C83E4" w14:textId="77777777" w:rsidTr="00002BF0">
        <w:tc>
          <w:tcPr>
            <w:tcW w:w="916" w:type="dxa"/>
            <w:vAlign w:val="center"/>
          </w:tcPr>
          <w:p w14:paraId="1BE0398B" w14:textId="77777777" w:rsidR="00D3309E" w:rsidRPr="00C144BD" w:rsidRDefault="00D3309E" w:rsidP="00002BF0">
            <w:pPr>
              <w:jc w:val="center"/>
              <w:rPr>
                <w:rFonts w:cstheme="minorHAnsi"/>
              </w:rPr>
            </w:pPr>
            <w:r w:rsidRPr="00C144BD">
              <w:rPr>
                <w:rFonts w:cstheme="minorHAnsi"/>
              </w:rPr>
              <w:t>95°C</w:t>
            </w:r>
          </w:p>
        </w:tc>
        <w:tc>
          <w:tcPr>
            <w:tcW w:w="769" w:type="dxa"/>
            <w:vAlign w:val="center"/>
          </w:tcPr>
          <w:p w14:paraId="040C4897" w14:textId="77777777" w:rsidR="00D3309E" w:rsidRPr="00C144BD" w:rsidRDefault="00D3309E" w:rsidP="00002BF0">
            <w:pPr>
              <w:jc w:val="center"/>
              <w:rPr>
                <w:rFonts w:cstheme="minorHAnsi"/>
              </w:rPr>
            </w:pPr>
            <w:r w:rsidRPr="00C144BD">
              <w:rPr>
                <w:rFonts w:cstheme="minorHAnsi"/>
              </w:rPr>
              <w:t>:15</w:t>
            </w:r>
          </w:p>
        </w:tc>
        <w:tc>
          <w:tcPr>
            <w:tcW w:w="769" w:type="dxa"/>
            <w:vMerge w:val="restart"/>
            <w:vAlign w:val="bottom"/>
          </w:tcPr>
          <w:p w14:paraId="66497A15" w14:textId="6DB54283" w:rsidR="00D3309E" w:rsidRPr="001C1BCA" w:rsidRDefault="00D3309E" w:rsidP="001C1BCA">
            <w:pPr>
              <w:jc w:val="center"/>
              <w:rPr>
                <w:rFonts w:cstheme="minorHAnsi"/>
              </w:rPr>
            </w:pPr>
            <w:r w:rsidRPr="001C1BCA">
              <w:rPr>
                <w:rFonts w:cstheme="minorHAnsi"/>
              </w:rPr>
              <w:t>3</w:t>
            </w:r>
            <w:r w:rsidR="001C1BCA" w:rsidRPr="001C1BCA">
              <w:rPr>
                <w:rFonts w:cstheme="minorHAnsi"/>
              </w:rPr>
              <w:t>0</w:t>
            </w:r>
            <w:r w:rsidRPr="001C1BCA">
              <w:rPr>
                <w:rFonts w:cstheme="minorHAnsi"/>
              </w:rPr>
              <w:t>X</w:t>
            </w:r>
          </w:p>
          <w:p w14:paraId="2BDD5E6F" w14:textId="77777777" w:rsidR="00D3309E" w:rsidRPr="00C144BD" w:rsidRDefault="00D3309E" w:rsidP="00002BF0">
            <w:pPr>
              <w:jc w:val="right"/>
              <w:rPr>
                <w:rFonts w:cstheme="minorHAnsi"/>
              </w:rPr>
            </w:pPr>
            <w:r w:rsidRPr="00C144BD">
              <w:rPr>
                <w:rFonts w:cstheme="minorHAnsi"/>
              </w:rPr>
              <w:t>cycles</w:t>
            </w:r>
          </w:p>
        </w:tc>
      </w:tr>
      <w:tr w:rsidR="00D3309E" w:rsidRPr="00C144BD" w14:paraId="45BFB7EA" w14:textId="77777777" w:rsidTr="00002BF0">
        <w:tc>
          <w:tcPr>
            <w:tcW w:w="916" w:type="dxa"/>
            <w:vAlign w:val="center"/>
          </w:tcPr>
          <w:p w14:paraId="51DCAB2D" w14:textId="5DC580D1" w:rsidR="00D3309E" w:rsidRPr="001C1BCA" w:rsidRDefault="00D3309E" w:rsidP="00002BF0">
            <w:pPr>
              <w:jc w:val="center"/>
              <w:rPr>
                <w:rFonts w:cstheme="minorHAnsi"/>
              </w:rPr>
            </w:pPr>
            <w:r w:rsidRPr="001C1BCA">
              <w:rPr>
                <w:rFonts w:cstheme="minorHAnsi"/>
              </w:rPr>
              <w:t>60 °C</w:t>
            </w:r>
          </w:p>
        </w:tc>
        <w:tc>
          <w:tcPr>
            <w:tcW w:w="769" w:type="dxa"/>
            <w:vAlign w:val="center"/>
          </w:tcPr>
          <w:p w14:paraId="199FC606" w14:textId="77777777" w:rsidR="00D3309E" w:rsidRPr="00C144BD" w:rsidRDefault="00D3309E" w:rsidP="00002BF0">
            <w:pPr>
              <w:jc w:val="center"/>
              <w:rPr>
                <w:rFonts w:cstheme="minorHAnsi"/>
              </w:rPr>
            </w:pPr>
            <w:r w:rsidRPr="00C144BD">
              <w:rPr>
                <w:rFonts w:cstheme="minorHAnsi"/>
              </w:rPr>
              <w:t>:15</w:t>
            </w:r>
          </w:p>
        </w:tc>
        <w:tc>
          <w:tcPr>
            <w:tcW w:w="769" w:type="dxa"/>
            <w:vMerge/>
          </w:tcPr>
          <w:p w14:paraId="217CA481" w14:textId="77777777" w:rsidR="00D3309E" w:rsidRPr="00C144BD" w:rsidRDefault="00D3309E" w:rsidP="00002BF0">
            <w:pPr>
              <w:rPr>
                <w:rFonts w:cstheme="minorHAnsi"/>
              </w:rPr>
            </w:pPr>
          </w:p>
        </w:tc>
      </w:tr>
      <w:tr w:rsidR="00D3309E" w:rsidRPr="00C144BD" w14:paraId="0F3F8A85" w14:textId="77777777" w:rsidTr="00002BF0">
        <w:tc>
          <w:tcPr>
            <w:tcW w:w="916" w:type="dxa"/>
            <w:vAlign w:val="center"/>
          </w:tcPr>
          <w:p w14:paraId="66FF57AF" w14:textId="77777777" w:rsidR="00D3309E" w:rsidRPr="00C144BD" w:rsidRDefault="00D3309E" w:rsidP="00002BF0">
            <w:pPr>
              <w:jc w:val="center"/>
              <w:rPr>
                <w:rFonts w:cstheme="minorHAnsi"/>
              </w:rPr>
            </w:pPr>
            <w:r w:rsidRPr="00C144BD">
              <w:rPr>
                <w:rFonts w:cstheme="minorHAnsi"/>
              </w:rPr>
              <w:t>72°C</w:t>
            </w:r>
          </w:p>
        </w:tc>
        <w:tc>
          <w:tcPr>
            <w:tcW w:w="769" w:type="dxa"/>
            <w:vAlign w:val="center"/>
          </w:tcPr>
          <w:p w14:paraId="6CD3BFF2" w14:textId="77777777" w:rsidR="00D3309E" w:rsidRPr="00C144BD" w:rsidRDefault="00D3309E" w:rsidP="00002BF0">
            <w:pPr>
              <w:jc w:val="center"/>
              <w:rPr>
                <w:rFonts w:cstheme="minorHAnsi"/>
              </w:rPr>
            </w:pPr>
            <w:r w:rsidRPr="00C144BD">
              <w:rPr>
                <w:rFonts w:cstheme="minorHAnsi"/>
              </w:rPr>
              <w:t>:30</w:t>
            </w:r>
          </w:p>
        </w:tc>
        <w:tc>
          <w:tcPr>
            <w:tcW w:w="769" w:type="dxa"/>
            <w:vMerge/>
          </w:tcPr>
          <w:p w14:paraId="12778BEC" w14:textId="77777777" w:rsidR="00D3309E" w:rsidRPr="00C144BD" w:rsidRDefault="00D3309E" w:rsidP="00002BF0">
            <w:pPr>
              <w:rPr>
                <w:rFonts w:cstheme="minorHAnsi"/>
                <w:u w:val="single"/>
              </w:rPr>
            </w:pPr>
          </w:p>
        </w:tc>
      </w:tr>
      <w:tr w:rsidR="00D3309E" w:rsidRPr="00C144BD" w14:paraId="34EF6D3F" w14:textId="77777777" w:rsidTr="00002BF0">
        <w:trPr>
          <w:gridAfter w:val="1"/>
          <w:wAfter w:w="769" w:type="dxa"/>
        </w:trPr>
        <w:tc>
          <w:tcPr>
            <w:tcW w:w="916" w:type="dxa"/>
            <w:vAlign w:val="center"/>
          </w:tcPr>
          <w:p w14:paraId="13B1C31F" w14:textId="77777777" w:rsidR="00D3309E" w:rsidRPr="00C144BD" w:rsidRDefault="00D3309E" w:rsidP="00002BF0">
            <w:pPr>
              <w:jc w:val="center"/>
              <w:rPr>
                <w:rFonts w:cstheme="minorHAnsi"/>
              </w:rPr>
            </w:pPr>
            <w:r w:rsidRPr="00C144BD">
              <w:rPr>
                <w:rFonts w:cstheme="minorHAnsi"/>
              </w:rPr>
              <w:t>72°C</w:t>
            </w:r>
          </w:p>
        </w:tc>
        <w:tc>
          <w:tcPr>
            <w:tcW w:w="769" w:type="dxa"/>
            <w:vAlign w:val="center"/>
          </w:tcPr>
          <w:p w14:paraId="25973595" w14:textId="77777777" w:rsidR="00D3309E" w:rsidRPr="00C144BD" w:rsidRDefault="00D3309E" w:rsidP="00002BF0">
            <w:pPr>
              <w:jc w:val="center"/>
              <w:rPr>
                <w:rFonts w:cstheme="minorHAnsi"/>
              </w:rPr>
            </w:pPr>
            <w:r w:rsidRPr="00C144BD">
              <w:rPr>
                <w:rFonts w:cstheme="minorHAnsi"/>
              </w:rPr>
              <w:t>5:00</w:t>
            </w:r>
          </w:p>
        </w:tc>
      </w:tr>
      <w:tr w:rsidR="00D3309E" w:rsidRPr="00C144BD" w14:paraId="3818F1C8" w14:textId="77777777" w:rsidTr="00002BF0">
        <w:trPr>
          <w:gridAfter w:val="1"/>
          <w:wAfter w:w="769" w:type="dxa"/>
        </w:trPr>
        <w:tc>
          <w:tcPr>
            <w:tcW w:w="916" w:type="dxa"/>
            <w:vAlign w:val="center"/>
          </w:tcPr>
          <w:p w14:paraId="603ED4BD" w14:textId="77777777" w:rsidR="00D3309E" w:rsidRPr="00C144BD" w:rsidRDefault="00D3309E" w:rsidP="00002BF0">
            <w:pPr>
              <w:jc w:val="center"/>
              <w:rPr>
                <w:rFonts w:cstheme="minorHAnsi"/>
              </w:rPr>
            </w:pPr>
            <w:r w:rsidRPr="00C144BD">
              <w:rPr>
                <w:rFonts w:cstheme="minorHAnsi"/>
              </w:rPr>
              <w:t>12°C</w:t>
            </w:r>
          </w:p>
        </w:tc>
        <w:tc>
          <w:tcPr>
            <w:tcW w:w="769" w:type="dxa"/>
            <w:vAlign w:val="center"/>
          </w:tcPr>
          <w:p w14:paraId="6574421B" w14:textId="77777777" w:rsidR="00D3309E" w:rsidRPr="00C144BD" w:rsidRDefault="00D3309E" w:rsidP="00002BF0">
            <w:pPr>
              <w:jc w:val="center"/>
              <w:rPr>
                <w:rFonts w:cstheme="minorHAnsi"/>
              </w:rPr>
            </w:pPr>
            <w:r w:rsidRPr="00C144BD">
              <w:rPr>
                <w:rFonts w:cstheme="minorHAnsi"/>
                <w:sz w:val="28"/>
              </w:rPr>
              <w:t>∞</w:t>
            </w:r>
          </w:p>
        </w:tc>
      </w:tr>
    </w:tbl>
    <w:p w14:paraId="300055AE" w14:textId="0BEF5D77" w:rsidR="00D3309E" w:rsidRPr="00C144BD" w:rsidRDefault="00D3309E" w:rsidP="00D3309E">
      <w:pPr>
        <w:rPr>
          <w:rFonts w:cstheme="minorHAnsi"/>
        </w:rPr>
      </w:pPr>
      <w:r>
        <w:rPr>
          <w:rFonts w:cstheme="minorHAnsi"/>
        </w:rPr>
        <w:t xml:space="preserve">5 samples + </w:t>
      </w:r>
      <w:r w:rsidR="001C6086">
        <w:rPr>
          <w:rFonts w:cstheme="minorHAnsi"/>
        </w:rPr>
        <w:t xml:space="preserve">1 </w:t>
      </w:r>
      <w:r w:rsidR="001C1BCA">
        <w:rPr>
          <w:rFonts w:cstheme="minorHAnsi"/>
        </w:rPr>
        <w:t xml:space="preserve">reporter </w:t>
      </w:r>
      <w:r w:rsidR="001C6086">
        <w:rPr>
          <w:rFonts w:cstheme="minorHAnsi"/>
        </w:rPr>
        <w:t xml:space="preserve">plasmid control + </w:t>
      </w:r>
      <w:r w:rsidRPr="00C144BD">
        <w:rPr>
          <w:rFonts w:cstheme="minorHAnsi"/>
        </w:rPr>
        <w:t>1 no-template (NT) control.</w:t>
      </w:r>
    </w:p>
    <w:p w14:paraId="17E3CDC1" w14:textId="77777777" w:rsidR="00D3309E" w:rsidRDefault="00D3309E" w:rsidP="00D3309E">
      <w:pPr>
        <w:rPr>
          <w:rFonts w:cstheme="minorHAnsi"/>
        </w:rPr>
      </w:pPr>
      <w:r w:rsidRPr="00C144BD">
        <w:rPr>
          <w:rFonts w:cstheme="minorHAnsi"/>
        </w:rPr>
        <w:t xml:space="preserve">Record your expected PCR fragment size: </w:t>
      </w:r>
      <w:r w:rsidRPr="00C144BD">
        <w:rPr>
          <w:rFonts w:cstheme="minorHAnsi"/>
          <w:u w:val="single"/>
        </w:rPr>
        <w:tab/>
      </w:r>
      <w:r w:rsidRPr="00C144BD">
        <w:rPr>
          <w:rFonts w:cstheme="minorHAnsi"/>
          <w:u w:val="single"/>
        </w:rPr>
        <w:tab/>
      </w:r>
      <w:r w:rsidRPr="00C144BD">
        <w:rPr>
          <w:rFonts w:cstheme="minorHAnsi"/>
        </w:rPr>
        <w:t xml:space="preserve"> </w:t>
      </w:r>
    </w:p>
    <w:p w14:paraId="19591AEA" w14:textId="77777777" w:rsidR="00D3309E" w:rsidRPr="00D3309E" w:rsidRDefault="00D3309E" w:rsidP="00D3309E">
      <w:pPr>
        <w:rPr>
          <w:rFonts w:cstheme="minorHAnsi"/>
          <w:b/>
        </w:rPr>
      </w:pPr>
      <w:r w:rsidRPr="00D3309E">
        <w:rPr>
          <w:rFonts w:cstheme="minorHAnsi"/>
          <w:b/>
        </w:rPr>
        <w:t>Perform a colony-touch PCR</w:t>
      </w:r>
    </w:p>
    <w:p w14:paraId="17F77E3D" w14:textId="77777777" w:rsidR="001C1BCA" w:rsidRPr="00D3309E" w:rsidRDefault="001C1BCA" w:rsidP="001C1BCA">
      <w:pPr>
        <w:pStyle w:val="ListParagraph"/>
        <w:numPr>
          <w:ilvl w:val="0"/>
          <w:numId w:val="4"/>
        </w:numPr>
        <w:rPr>
          <w:rFonts w:cstheme="minorHAnsi"/>
        </w:rPr>
      </w:pPr>
      <w:r w:rsidRPr="00D3309E">
        <w:rPr>
          <w:rFonts w:cstheme="minorHAnsi"/>
        </w:rPr>
        <w:t>Aliquot 10 ul of PCR mix into the strip tubes.</w:t>
      </w:r>
    </w:p>
    <w:p w14:paraId="0CB2A56F" w14:textId="77777777" w:rsidR="001C1BCA" w:rsidRDefault="001C1BCA" w:rsidP="001C1BCA">
      <w:pPr>
        <w:pStyle w:val="ListParagraph"/>
        <w:numPr>
          <w:ilvl w:val="0"/>
          <w:numId w:val="4"/>
        </w:numPr>
        <w:rPr>
          <w:rFonts w:cstheme="minorHAnsi"/>
        </w:rPr>
      </w:pPr>
      <w:r w:rsidRPr="00D3309E">
        <w:rPr>
          <w:rFonts w:cstheme="minorHAnsi"/>
        </w:rPr>
        <w:t>Spin down</w:t>
      </w:r>
      <w:r>
        <w:rPr>
          <w:rFonts w:cstheme="minorHAnsi"/>
        </w:rPr>
        <w:t xml:space="preserve"> so the mix is on the bottom</w:t>
      </w:r>
      <w:r w:rsidRPr="00D3309E">
        <w:rPr>
          <w:rFonts w:cstheme="minorHAnsi"/>
        </w:rPr>
        <w:t>.</w:t>
      </w:r>
    </w:p>
    <w:p w14:paraId="3C813A70" w14:textId="77777777" w:rsidR="001C1BCA" w:rsidRPr="00D3309E" w:rsidRDefault="001C1BCA" w:rsidP="001C1BCA">
      <w:pPr>
        <w:pStyle w:val="ListParagraph"/>
        <w:numPr>
          <w:ilvl w:val="0"/>
          <w:numId w:val="4"/>
        </w:numPr>
        <w:rPr>
          <w:rFonts w:cstheme="minorHAnsi"/>
        </w:rPr>
      </w:pPr>
      <w:r>
        <w:rPr>
          <w:rFonts w:cstheme="minorHAnsi"/>
        </w:rPr>
        <w:t>Close your NT tube.</w:t>
      </w:r>
    </w:p>
    <w:p w14:paraId="6E80399C" w14:textId="77777777" w:rsidR="001C1BCA" w:rsidRPr="00E0408A" w:rsidRDefault="001C1BCA" w:rsidP="001C1BCA">
      <w:pPr>
        <w:pStyle w:val="ListParagraph"/>
        <w:numPr>
          <w:ilvl w:val="0"/>
          <w:numId w:val="4"/>
        </w:numPr>
        <w:rPr>
          <w:rFonts w:cstheme="minorHAnsi"/>
          <w:b/>
        </w:rPr>
      </w:pPr>
      <w:r w:rsidRPr="00E0408A">
        <w:rPr>
          <w:rFonts w:cstheme="minorHAnsi"/>
          <w:b/>
        </w:rPr>
        <w:t>Add 1 ul of the plasmid control (1 ng/ul)</w:t>
      </w:r>
    </w:p>
    <w:p w14:paraId="44ABAD7C" w14:textId="77777777" w:rsidR="001C1BCA" w:rsidRPr="00D3309E" w:rsidRDefault="001C1BCA" w:rsidP="001C1BCA">
      <w:pPr>
        <w:pStyle w:val="ListParagraph"/>
        <w:numPr>
          <w:ilvl w:val="0"/>
          <w:numId w:val="4"/>
        </w:numPr>
        <w:rPr>
          <w:rFonts w:cstheme="minorHAnsi"/>
        </w:rPr>
      </w:pPr>
      <w:r w:rsidRPr="00D3309E">
        <w:rPr>
          <w:rFonts w:cstheme="minorHAnsi"/>
        </w:rPr>
        <w:t>Take a pipette tip (10 - 200 ul)</w:t>
      </w:r>
      <w:r>
        <w:rPr>
          <w:rFonts w:cstheme="minorHAnsi"/>
        </w:rPr>
        <w:t xml:space="preserve"> with your fingers</w:t>
      </w:r>
      <w:r w:rsidRPr="00D3309E">
        <w:rPr>
          <w:rFonts w:cstheme="minorHAnsi"/>
        </w:rPr>
        <w:t xml:space="preserve"> and touch it to the E. coli. Don't scoop. </w:t>
      </w:r>
    </w:p>
    <w:p w14:paraId="092B3CE0" w14:textId="77777777" w:rsidR="001C1BCA" w:rsidRPr="00D3309E" w:rsidRDefault="001C1BCA" w:rsidP="001C1BCA">
      <w:pPr>
        <w:pStyle w:val="ListParagraph"/>
        <w:numPr>
          <w:ilvl w:val="0"/>
          <w:numId w:val="4"/>
        </w:numPr>
        <w:rPr>
          <w:rFonts w:cstheme="minorHAnsi"/>
        </w:rPr>
      </w:pPr>
      <w:r w:rsidRPr="00D3309E">
        <w:rPr>
          <w:rFonts w:cstheme="minorHAnsi"/>
        </w:rPr>
        <w:t xml:space="preserve">Dip the tip in your PCR mix. Mix it around a little and discard the tip. </w:t>
      </w:r>
    </w:p>
    <w:p w14:paraId="5ACB1425" w14:textId="77777777" w:rsidR="001C1BCA" w:rsidRPr="00D3309E" w:rsidRDefault="001C1BCA" w:rsidP="001C1BCA">
      <w:pPr>
        <w:pStyle w:val="ListParagraph"/>
        <w:numPr>
          <w:ilvl w:val="0"/>
          <w:numId w:val="4"/>
        </w:numPr>
        <w:rPr>
          <w:rFonts w:cstheme="minorHAnsi"/>
        </w:rPr>
      </w:pPr>
      <w:r w:rsidRPr="00D3309E">
        <w:rPr>
          <w:rFonts w:cstheme="minorHAnsi"/>
        </w:rPr>
        <w:t xml:space="preserve">Cap the tubes </w:t>
      </w:r>
      <w:bookmarkStart w:id="13" w:name="_GoBack"/>
      <w:bookmarkEnd w:id="13"/>
      <w:r w:rsidRPr="00D3309E">
        <w:rPr>
          <w:rFonts w:cstheme="minorHAnsi"/>
        </w:rPr>
        <w:t>and run the PCR.</w:t>
      </w:r>
    </w:p>
    <w:p w14:paraId="4A9C7FFB" w14:textId="70E693F3" w:rsidR="000E4F49" w:rsidRDefault="000E4F49" w:rsidP="00D3309E">
      <w:pPr>
        <w:rPr>
          <w:rFonts w:cstheme="minorHAnsi"/>
          <w:b/>
        </w:rPr>
      </w:pPr>
    </w:p>
    <w:p w14:paraId="58C6D453" w14:textId="73E75C09" w:rsidR="000E4F49" w:rsidRPr="00442E86" w:rsidRDefault="000E4F49" w:rsidP="000E4F49">
      <w:pPr>
        <w:pStyle w:val="Heading2"/>
        <w:rPr>
          <w:sz w:val="28"/>
          <w:lang w:val="en-US"/>
        </w:rPr>
      </w:pPr>
      <w:bookmarkStart w:id="14" w:name="_Toc199968166"/>
      <w:r w:rsidRPr="00442E86">
        <w:rPr>
          <w:sz w:val="28"/>
          <w:lang w:val="en-US"/>
        </w:rPr>
        <w:t>Gel electrophoresis—Wednesday</w:t>
      </w:r>
      <w:bookmarkEnd w:id="14"/>
      <w:r w:rsidRPr="00442E86">
        <w:rPr>
          <w:sz w:val="28"/>
          <w:lang w:val="en-US"/>
        </w:rPr>
        <w:t xml:space="preserve"> </w:t>
      </w:r>
    </w:p>
    <w:p w14:paraId="0B7763DC" w14:textId="11216E98" w:rsidR="00D3309E" w:rsidRDefault="00D3309E" w:rsidP="00D3309E">
      <w:pPr>
        <w:rPr>
          <w:rFonts w:cstheme="minorHAnsi"/>
        </w:rPr>
      </w:pPr>
      <w:r w:rsidRPr="00C144BD">
        <w:rPr>
          <w:rFonts w:cstheme="minorHAnsi"/>
          <w:b/>
        </w:rPr>
        <w:t>Load 4 µL</w:t>
      </w:r>
      <w:r w:rsidRPr="00C144BD">
        <w:rPr>
          <w:rFonts w:cstheme="minorHAnsi"/>
        </w:rPr>
        <w:t xml:space="preserve"> of your PCR on gel and run for ~30 minutes.</w:t>
      </w:r>
    </w:p>
    <w:p w14:paraId="7E3E9B47" w14:textId="77777777" w:rsidR="00D3309E" w:rsidRDefault="00D3309E" w:rsidP="00D3309E">
      <w:pPr>
        <w:rPr>
          <w:rFonts w:cstheme="minorHAnsi"/>
        </w:rPr>
      </w:pPr>
      <w:r w:rsidRPr="00C144BD">
        <w:rPr>
          <w:rFonts w:cstheme="minorHAnsi"/>
        </w:rPr>
        <w:t xml:space="preserve">Insert your </w:t>
      </w:r>
      <w:r w:rsidRPr="00C144BD">
        <w:rPr>
          <w:rFonts w:cstheme="minorHAnsi"/>
          <w:u w:val="single"/>
        </w:rPr>
        <w:t>annotated</w:t>
      </w:r>
      <w:r w:rsidRPr="00C144BD">
        <w:rPr>
          <w:rFonts w:cstheme="minorHAnsi"/>
        </w:rPr>
        <w:t xml:space="preserve"> gel images.</w:t>
      </w:r>
    </w:p>
    <w:p w14:paraId="53BDDB5D" w14:textId="3595546E" w:rsidR="0029405A" w:rsidRDefault="0029405A" w:rsidP="002B1300">
      <w:pPr>
        <w:rPr>
          <w:rFonts w:cstheme="minorHAnsi"/>
        </w:rPr>
      </w:pPr>
    </w:p>
    <w:p w14:paraId="3CD4CB0A" w14:textId="4A7E189F" w:rsidR="0029405A" w:rsidRDefault="0029405A" w:rsidP="002B1300">
      <w:pPr>
        <w:rPr>
          <w:rFonts w:cstheme="minorHAnsi"/>
        </w:rPr>
      </w:pPr>
    </w:p>
    <w:p w14:paraId="62836B5E" w14:textId="77777777" w:rsidR="0029405A" w:rsidRDefault="0029405A" w:rsidP="002B1300">
      <w:pPr>
        <w:rPr>
          <w:rFonts w:cstheme="minorHAnsi"/>
        </w:rPr>
      </w:pPr>
    </w:p>
    <w:p w14:paraId="210E9857" w14:textId="66BAECA8" w:rsidR="0029405A" w:rsidRDefault="0029405A">
      <w:pPr>
        <w:rPr>
          <w:rFonts w:cstheme="minorHAnsi"/>
        </w:rPr>
      </w:pPr>
      <w:r>
        <w:rPr>
          <w:rFonts w:cstheme="minorHAnsi"/>
        </w:rPr>
        <w:br w:type="page"/>
      </w:r>
    </w:p>
    <w:p w14:paraId="42C5753E" w14:textId="5375ED3A" w:rsidR="002B1300" w:rsidRDefault="002B1300" w:rsidP="002B1300">
      <w:pPr>
        <w:rPr>
          <w:rFonts w:cstheme="minorHAnsi"/>
        </w:rPr>
      </w:pPr>
      <w:r w:rsidRPr="00C144BD">
        <w:rPr>
          <w:rFonts w:cstheme="minorHAnsi"/>
        </w:rPr>
        <w:lastRenderedPageBreak/>
        <w:t>If you get a good result</w:t>
      </w:r>
      <w:r w:rsidR="001C6086">
        <w:rPr>
          <w:rFonts w:cstheme="minorHAnsi"/>
        </w:rPr>
        <w:t>,</w:t>
      </w:r>
      <w:r w:rsidRPr="00C144BD">
        <w:rPr>
          <w:rFonts w:cstheme="minorHAnsi"/>
        </w:rPr>
        <w:t xml:space="preserve"> send for Sanger sequencing with </w:t>
      </w:r>
      <w:r w:rsidR="001C6086">
        <w:rPr>
          <w:rFonts w:cstheme="minorHAnsi"/>
        </w:rPr>
        <w:t xml:space="preserve">the </w:t>
      </w:r>
      <w:r w:rsidR="0029405A" w:rsidRPr="0029405A">
        <w:rPr>
          <w:rFonts w:cstheme="minorHAnsi"/>
        </w:rPr>
        <w:t>1652 primer</w:t>
      </w:r>
      <w:r w:rsidRPr="00C144BD">
        <w:rPr>
          <w:rFonts w:cstheme="minorHAnsi"/>
        </w:rPr>
        <w:t xml:space="preserve"> (</w:t>
      </w:r>
      <w:r w:rsidR="001C1BCA">
        <w:rPr>
          <w:rFonts w:cstheme="minorHAnsi"/>
        </w:rPr>
        <w:t>6</w:t>
      </w:r>
      <w:r w:rsidRPr="00C144BD">
        <w:rPr>
          <w:rFonts w:cstheme="minorHAnsi"/>
        </w:rPr>
        <w:t xml:space="preserve"> Sanger reactions). </w:t>
      </w:r>
    </w:p>
    <w:p w14:paraId="2C2FA36A" w14:textId="107994D2" w:rsidR="002B1300" w:rsidRPr="000E4F49" w:rsidRDefault="000E4F49" w:rsidP="002B1300">
      <w:pPr>
        <w:rPr>
          <w:rFonts w:cstheme="minorHAnsi"/>
        </w:rPr>
      </w:pPr>
      <w:r w:rsidRPr="000E4F49">
        <w:rPr>
          <w:rFonts w:cstheme="minorHAnsi"/>
        </w:rPr>
        <w:t>Per tube add:</w:t>
      </w:r>
    </w:p>
    <w:p w14:paraId="3A40E5FA" w14:textId="150D8904" w:rsidR="000E4F49" w:rsidRDefault="000E4F49" w:rsidP="000E4F49">
      <w:pPr>
        <w:pStyle w:val="ListParagraph"/>
        <w:numPr>
          <w:ilvl w:val="0"/>
          <w:numId w:val="5"/>
        </w:numPr>
        <w:rPr>
          <w:rFonts w:cstheme="minorHAnsi"/>
        </w:rPr>
      </w:pPr>
      <w:r>
        <w:rPr>
          <w:rFonts w:cstheme="minorHAnsi"/>
        </w:rPr>
        <w:t>1 ul PCR product</w:t>
      </w:r>
    </w:p>
    <w:p w14:paraId="434E1719" w14:textId="5BA935E1" w:rsidR="000E4F49" w:rsidRDefault="000E4F49" w:rsidP="000E4F49">
      <w:pPr>
        <w:pStyle w:val="ListParagraph"/>
        <w:numPr>
          <w:ilvl w:val="0"/>
          <w:numId w:val="5"/>
        </w:numPr>
        <w:rPr>
          <w:rFonts w:cstheme="minorHAnsi"/>
        </w:rPr>
      </w:pPr>
      <w:r>
        <w:rPr>
          <w:rFonts w:cstheme="minorHAnsi"/>
        </w:rPr>
        <w:t xml:space="preserve">6.5 ul </w:t>
      </w:r>
      <w:proofErr w:type="spellStart"/>
      <w:r>
        <w:rPr>
          <w:rFonts w:cstheme="minorHAnsi"/>
        </w:rPr>
        <w:t>MilliQ</w:t>
      </w:r>
      <w:proofErr w:type="spellEnd"/>
      <w:r>
        <w:rPr>
          <w:rFonts w:cstheme="minorHAnsi"/>
        </w:rPr>
        <w:t xml:space="preserve"> water</w:t>
      </w:r>
    </w:p>
    <w:p w14:paraId="0584DD5F" w14:textId="402C342D" w:rsidR="000E4F49" w:rsidRPr="000E4F49" w:rsidRDefault="000E4F49" w:rsidP="000E4F49">
      <w:pPr>
        <w:pStyle w:val="ListParagraph"/>
        <w:numPr>
          <w:ilvl w:val="0"/>
          <w:numId w:val="5"/>
        </w:numPr>
        <w:rPr>
          <w:rFonts w:cstheme="minorHAnsi"/>
        </w:rPr>
      </w:pPr>
      <w:r>
        <w:rPr>
          <w:rFonts w:cstheme="minorHAnsi"/>
        </w:rPr>
        <w:t xml:space="preserve">2.5 ul 10 </w:t>
      </w:r>
      <w:proofErr w:type="spellStart"/>
      <w:r>
        <w:rPr>
          <w:rFonts w:cstheme="minorHAnsi"/>
        </w:rPr>
        <w:t>uM</w:t>
      </w:r>
      <w:proofErr w:type="spellEnd"/>
      <w:r>
        <w:rPr>
          <w:rFonts w:cstheme="minorHAnsi"/>
        </w:rPr>
        <w:t xml:space="preserve"> </w:t>
      </w:r>
      <w:r w:rsidR="0029405A">
        <w:rPr>
          <w:rFonts w:cstheme="minorHAnsi"/>
        </w:rPr>
        <w:t xml:space="preserve">1652 </w:t>
      </w:r>
      <w:r>
        <w:rPr>
          <w:rFonts w:cstheme="minorHAnsi"/>
        </w:rPr>
        <w:t>primer</w:t>
      </w:r>
    </w:p>
    <w:tbl>
      <w:tblPr>
        <w:tblStyle w:val="TableGrid"/>
        <w:tblW w:w="0" w:type="auto"/>
        <w:tblLook w:val="04A0" w:firstRow="1" w:lastRow="0" w:firstColumn="1" w:lastColumn="0" w:noHBand="0" w:noVBand="1"/>
      </w:tblPr>
      <w:tblGrid>
        <w:gridCol w:w="1615"/>
        <w:gridCol w:w="1710"/>
        <w:gridCol w:w="831"/>
      </w:tblGrid>
      <w:tr w:rsidR="001C1BCA" w14:paraId="585BBDCC" w14:textId="77777777" w:rsidTr="00A13C8B">
        <w:tc>
          <w:tcPr>
            <w:tcW w:w="1615" w:type="dxa"/>
          </w:tcPr>
          <w:p w14:paraId="1B04870B" w14:textId="77777777" w:rsidR="001C1BCA" w:rsidRDefault="001C1BCA" w:rsidP="00A13C8B">
            <w:pPr>
              <w:spacing w:line="276" w:lineRule="auto"/>
              <w:jc w:val="both"/>
              <w:rPr>
                <w:rFonts w:cstheme="minorHAnsi"/>
              </w:rPr>
            </w:pPr>
            <w:r>
              <w:rPr>
                <w:rFonts w:cstheme="minorHAnsi"/>
              </w:rPr>
              <w:t>Tube code</w:t>
            </w:r>
          </w:p>
        </w:tc>
        <w:tc>
          <w:tcPr>
            <w:tcW w:w="1710" w:type="dxa"/>
          </w:tcPr>
          <w:p w14:paraId="17BD81FF" w14:textId="77777777" w:rsidR="001C1BCA" w:rsidRDefault="001C1BCA" w:rsidP="00A13C8B">
            <w:pPr>
              <w:spacing w:line="276" w:lineRule="auto"/>
              <w:jc w:val="both"/>
              <w:rPr>
                <w:rFonts w:cstheme="minorHAnsi"/>
              </w:rPr>
            </w:pPr>
            <w:r>
              <w:rPr>
                <w:rFonts w:cstheme="minorHAnsi"/>
              </w:rPr>
              <w:t>Sample name</w:t>
            </w:r>
          </w:p>
        </w:tc>
        <w:tc>
          <w:tcPr>
            <w:tcW w:w="402" w:type="dxa"/>
          </w:tcPr>
          <w:p w14:paraId="5C30D4AC" w14:textId="77777777" w:rsidR="001C1BCA" w:rsidRDefault="001C1BCA" w:rsidP="00A13C8B">
            <w:pPr>
              <w:spacing w:line="276" w:lineRule="auto"/>
              <w:jc w:val="both"/>
              <w:rPr>
                <w:rFonts w:cstheme="minorHAnsi"/>
              </w:rPr>
            </w:pPr>
            <w:r>
              <w:rPr>
                <w:rFonts w:cstheme="minorHAnsi"/>
              </w:rPr>
              <w:t>Colony</w:t>
            </w:r>
          </w:p>
        </w:tc>
      </w:tr>
      <w:tr w:rsidR="001C1BCA" w14:paraId="6BC0E4EA" w14:textId="77777777" w:rsidTr="00A13C8B">
        <w:tc>
          <w:tcPr>
            <w:tcW w:w="1615" w:type="dxa"/>
          </w:tcPr>
          <w:p w14:paraId="528D29DA" w14:textId="77777777" w:rsidR="001C1BCA" w:rsidRDefault="001C1BCA" w:rsidP="00A13C8B">
            <w:pPr>
              <w:spacing w:line="276" w:lineRule="auto"/>
              <w:jc w:val="both"/>
              <w:rPr>
                <w:rFonts w:cstheme="minorHAnsi"/>
              </w:rPr>
            </w:pPr>
            <w:r>
              <w:rPr>
                <w:rFonts w:cstheme="minorHAnsi"/>
              </w:rPr>
              <w:t>EF</w:t>
            </w:r>
          </w:p>
        </w:tc>
        <w:tc>
          <w:tcPr>
            <w:tcW w:w="1710" w:type="dxa"/>
          </w:tcPr>
          <w:p w14:paraId="0C8B7BDF" w14:textId="77777777" w:rsidR="001C1BCA" w:rsidRDefault="001C1BCA" w:rsidP="00A13C8B">
            <w:pPr>
              <w:spacing w:line="276" w:lineRule="auto"/>
              <w:jc w:val="both"/>
              <w:rPr>
                <w:rFonts w:cstheme="minorHAnsi"/>
              </w:rPr>
            </w:pPr>
          </w:p>
        </w:tc>
        <w:tc>
          <w:tcPr>
            <w:tcW w:w="402" w:type="dxa"/>
          </w:tcPr>
          <w:p w14:paraId="5E1BCE29" w14:textId="77777777" w:rsidR="001C1BCA" w:rsidRDefault="001C1BCA" w:rsidP="00A13C8B">
            <w:pPr>
              <w:spacing w:line="276" w:lineRule="auto"/>
              <w:jc w:val="both"/>
              <w:rPr>
                <w:rFonts w:cstheme="minorHAnsi"/>
              </w:rPr>
            </w:pPr>
            <w:r>
              <w:rPr>
                <w:rFonts w:cstheme="minorHAnsi"/>
              </w:rPr>
              <w:t>1</w:t>
            </w:r>
          </w:p>
        </w:tc>
      </w:tr>
      <w:tr w:rsidR="001C1BCA" w14:paraId="381C2BAB" w14:textId="77777777" w:rsidTr="00A13C8B">
        <w:tc>
          <w:tcPr>
            <w:tcW w:w="1615" w:type="dxa"/>
          </w:tcPr>
          <w:p w14:paraId="621AE608" w14:textId="77777777" w:rsidR="001C1BCA" w:rsidRDefault="001C1BCA" w:rsidP="00A13C8B">
            <w:pPr>
              <w:spacing w:line="276" w:lineRule="auto"/>
              <w:jc w:val="both"/>
              <w:rPr>
                <w:rFonts w:cstheme="minorHAnsi"/>
              </w:rPr>
            </w:pPr>
            <w:r>
              <w:rPr>
                <w:rFonts w:cstheme="minorHAnsi"/>
              </w:rPr>
              <w:t>EF</w:t>
            </w:r>
          </w:p>
        </w:tc>
        <w:tc>
          <w:tcPr>
            <w:tcW w:w="1710" w:type="dxa"/>
          </w:tcPr>
          <w:p w14:paraId="3CF7B904" w14:textId="77777777" w:rsidR="001C1BCA" w:rsidRDefault="001C1BCA" w:rsidP="00A13C8B">
            <w:pPr>
              <w:spacing w:line="276" w:lineRule="auto"/>
              <w:jc w:val="both"/>
              <w:rPr>
                <w:rFonts w:cstheme="minorHAnsi"/>
              </w:rPr>
            </w:pPr>
          </w:p>
        </w:tc>
        <w:tc>
          <w:tcPr>
            <w:tcW w:w="402" w:type="dxa"/>
          </w:tcPr>
          <w:p w14:paraId="0681AED1" w14:textId="77777777" w:rsidR="001C1BCA" w:rsidRDefault="001C1BCA" w:rsidP="00A13C8B">
            <w:pPr>
              <w:spacing w:line="276" w:lineRule="auto"/>
              <w:jc w:val="both"/>
              <w:rPr>
                <w:rFonts w:cstheme="minorHAnsi"/>
              </w:rPr>
            </w:pPr>
            <w:r>
              <w:rPr>
                <w:rFonts w:cstheme="minorHAnsi"/>
              </w:rPr>
              <w:t>2</w:t>
            </w:r>
          </w:p>
        </w:tc>
      </w:tr>
      <w:tr w:rsidR="001C1BCA" w14:paraId="23B6934D" w14:textId="77777777" w:rsidTr="00A13C8B">
        <w:tc>
          <w:tcPr>
            <w:tcW w:w="1615" w:type="dxa"/>
          </w:tcPr>
          <w:p w14:paraId="2BC40B40" w14:textId="77777777" w:rsidR="001C1BCA" w:rsidRDefault="001C1BCA" w:rsidP="00A13C8B">
            <w:pPr>
              <w:spacing w:line="276" w:lineRule="auto"/>
              <w:jc w:val="both"/>
              <w:rPr>
                <w:rFonts w:cstheme="minorHAnsi"/>
              </w:rPr>
            </w:pPr>
            <w:r>
              <w:rPr>
                <w:rFonts w:cstheme="minorHAnsi"/>
              </w:rPr>
              <w:t>EF</w:t>
            </w:r>
          </w:p>
        </w:tc>
        <w:tc>
          <w:tcPr>
            <w:tcW w:w="1710" w:type="dxa"/>
          </w:tcPr>
          <w:p w14:paraId="1AF05EB5" w14:textId="77777777" w:rsidR="001C1BCA" w:rsidRDefault="001C1BCA" w:rsidP="00A13C8B">
            <w:pPr>
              <w:spacing w:line="276" w:lineRule="auto"/>
              <w:jc w:val="both"/>
              <w:rPr>
                <w:rFonts w:cstheme="minorHAnsi"/>
              </w:rPr>
            </w:pPr>
          </w:p>
        </w:tc>
        <w:tc>
          <w:tcPr>
            <w:tcW w:w="402" w:type="dxa"/>
          </w:tcPr>
          <w:p w14:paraId="126E1209" w14:textId="77777777" w:rsidR="001C1BCA" w:rsidRDefault="001C1BCA" w:rsidP="00A13C8B">
            <w:pPr>
              <w:spacing w:line="276" w:lineRule="auto"/>
              <w:jc w:val="both"/>
              <w:rPr>
                <w:rFonts w:cstheme="minorHAnsi"/>
              </w:rPr>
            </w:pPr>
            <w:r>
              <w:rPr>
                <w:rFonts w:cstheme="minorHAnsi"/>
              </w:rPr>
              <w:t>3</w:t>
            </w:r>
          </w:p>
        </w:tc>
      </w:tr>
      <w:tr w:rsidR="001C1BCA" w14:paraId="2D8586A9" w14:textId="77777777" w:rsidTr="00A13C8B">
        <w:tc>
          <w:tcPr>
            <w:tcW w:w="1615" w:type="dxa"/>
          </w:tcPr>
          <w:p w14:paraId="2E3DB502" w14:textId="77777777" w:rsidR="001C1BCA" w:rsidRDefault="001C1BCA" w:rsidP="00A13C8B">
            <w:pPr>
              <w:spacing w:line="276" w:lineRule="auto"/>
              <w:jc w:val="both"/>
              <w:rPr>
                <w:rFonts w:cstheme="minorHAnsi"/>
              </w:rPr>
            </w:pPr>
            <w:r>
              <w:rPr>
                <w:rFonts w:cstheme="minorHAnsi"/>
              </w:rPr>
              <w:t>EF</w:t>
            </w:r>
          </w:p>
        </w:tc>
        <w:tc>
          <w:tcPr>
            <w:tcW w:w="1710" w:type="dxa"/>
          </w:tcPr>
          <w:p w14:paraId="1055E4DF" w14:textId="77777777" w:rsidR="001C1BCA" w:rsidRDefault="001C1BCA" w:rsidP="00A13C8B">
            <w:pPr>
              <w:spacing w:line="276" w:lineRule="auto"/>
              <w:jc w:val="both"/>
              <w:rPr>
                <w:rFonts w:cstheme="minorHAnsi"/>
              </w:rPr>
            </w:pPr>
          </w:p>
        </w:tc>
        <w:tc>
          <w:tcPr>
            <w:tcW w:w="402" w:type="dxa"/>
          </w:tcPr>
          <w:p w14:paraId="4A39FC01" w14:textId="77777777" w:rsidR="001C1BCA" w:rsidRDefault="001C1BCA" w:rsidP="00A13C8B">
            <w:pPr>
              <w:spacing w:line="276" w:lineRule="auto"/>
              <w:jc w:val="both"/>
              <w:rPr>
                <w:rFonts w:cstheme="minorHAnsi"/>
              </w:rPr>
            </w:pPr>
            <w:r>
              <w:rPr>
                <w:rFonts w:cstheme="minorHAnsi"/>
              </w:rPr>
              <w:t>4</w:t>
            </w:r>
          </w:p>
        </w:tc>
      </w:tr>
      <w:tr w:rsidR="001C1BCA" w14:paraId="1BC94FB8" w14:textId="77777777" w:rsidTr="00A13C8B">
        <w:tc>
          <w:tcPr>
            <w:tcW w:w="1615" w:type="dxa"/>
          </w:tcPr>
          <w:p w14:paraId="768BC221" w14:textId="77777777" w:rsidR="001C1BCA" w:rsidRDefault="001C1BCA" w:rsidP="00A13C8B">
            <w:pPr>
              <w:spacing w:line="276" w:lineRule="auto"/>
              <w:jc w:val="both"/>
              <w:rPr>
                <w:rFonts w:cstheme="minorHAnsi"/>
              </w:rPr>
            </w:pPr>
            <w:r>
              <w:rPr>
                <w:rFonts w:cstheme="minorHAnsi"/>
              </w:rPr>
              <w:t>EF</w:t>
            </w:r>
          </w:p>
        </w:tc>
        <w:tc>
          <w:tcPr>
            <w:tcW w:w="1710" w:type="dxa"/>
          </w:tcPr>
          <w:p w14:paraId="6AA369CA" w14:textId="77777777" w:rsidR="001C1BCA" w:rsidRDefault="001C1BCA" w:rsidP="00A13C8B">
            <w:pPr>
              <w:spacing w:line="276" w:lineRule="auto"/>
              <w:jc w:val="both"/>
              <w:rPr>
                <w:rFonts w:cstheme="minorHAnsi"/>
              </w:rPr>
            </w:pPr>
          </w:p>
        </w:tc>
        <w:tc>
          <w:tcPr>
            <w:tcW w:w="402" w:type="dxa"/>
          </w:tcPr>
          <w:p w14:paraId="1A1E69B0" w14:textId="77777777" w:rsidR="001C1BCA" w:rsidRDefault="001C1BCA" w:rsidP="00A13C8B">
            <w:pPr>
              <w:spacing w:line="276" w:lineRule="auto"/>
              <w:jc w:val="both"/>
              <w:rPr>
                <w:rFonts w:cstheme="minorHAnsi"/>
              </w:rPr>
            </w:pPr>
            <w:r>
              <w:rPr>
                <w:rFonts w:cstheme="minorHAnsi"/>
              </w:rPr>
              <w:t>5</w:t>
            </w:r>
          </w:p>
        </w:tc>
      </w:tr>
      <w:tr w:rsidR="001C1BCA" w14:paraId="04F3A700" w14:textId="77777777" w:rsidTr="00A13C8B">
        <w:tc>
          <w:tcPr>
            <w:tcW w:w="1615" w:type="dxa"/>
          </w:tcPr>
          <w:p w14:paraId="150403F6" w14:textId="77777777" w:rsidR="001C1BCA" w:rsidRDefault="001C1BCA" w:rsidP="00A13C8B">
            <w:pPr>
              <w:spacing w:line="276" w:lineRule="auto"/>
              <w:jc w:val="both"/>
              <w:rPr>
                <w:rFonts w:cstheme="minorHAnsi"/>
              </w:rPr>
            </w:pPr>
            <w:r>
              <w:rPr>
                <w:rFonts w:cstheme="minorHAnsi"/>
              </w:rPr>
              <w:t>EF</w:t>
            </w:r>
          </w:p>
        </w:tc>
        <w:tc>
          <w:tcPr>
            <w:tcW w:w="1710" w:type="dxa"/>
          </w:tcPr>
          <w:p w14:paraId="5618BE18" w14:textId="77777777" w:rsidR="001C1BCA" w:rsidRDefault="001C1BCA" w:rsidP="00A13C8B">
            <w:pPr>
              <w:spacing w:line="276" w:lineRule="auto"/>
              <w:jc w:val="both"/>
              <w:rPr>
                <w:rFonts w:cstheme="minorHAnsi"/>
              </w:rPr>
            </w:pPr>
          </w:p>
        </w:tc>
        <w:tc>
          <w:tcPr>
            <w:tcW w:w="402" w:type="dxa"/>
          </w:tcPr>
          <w:p w14:paraId="0E4194BC" w14:textId="77777777" w:rsidR="001C1BCA" w:rsidRDefault="001C1BCA" w:rsidP="00A13C8B">
            <w:pPr>
              <w:spacing w:line="276" w:lineRule="auto"/>
              <w:jc w:val="both"/>
              <w:rPr>
                <w:rFonts w:cstheme="minorHAnsi"/>
              </w:rPr>
            </w:pPr>
            <w:r>
              <w:rPr>
                <w:rFonts w:cstheme="minorHAnsi"/>
              </w:rPr>
              <w:t>WT</w:t>
            </w:r>
          </w:p>
        </w:tc>
      </w:tr>
    </w:tbl>
    <w:p w14:paraId="3A9CF5D2" w14:textId="0C112F38" w:rsidR="002B1300" w:rsidRPr="00A25B23" w:rsidRDefault="002B1300" w:rsidP="002B1300">
      <w:pPr>
        <w:spacing w:line="276" w:lineRule="auto"/>
        <w:jc w:val="both"/>
        <w:rPr>
          <w:rFonts w:cstheme="minorHAnsi"/>
        </w:rPr>
      </w:pPr>
    </w:p>
    <w:p w14:paraId="10B0A52A" w14:textId="6C32A99D" w:rsidR="000E4F49" w:rsidRPr="000E4F49" w:rsidRDefault="000E4F49" w:rsidP="00F56B69">
      <w:pPr>
        <w:rPr>
          <w:sz w:val="28"/>
          <w:szCs w:val="28"/>
        </w:rPr>
      </w:pPr>
      <w:r>
        <w:rPr>
          <w:sz w:val="28"/>
          <w:szCs w:val="28"/>
        </w:rPr>
        <w:t>Reporter S</w:t>
      </w:r>
      <w:r w:rsidRPr="000E4F49">
        <w:rPr>
          <w:sz w:val="28"/>
          <w:szCs w:val="28"/>
        </w:rPr>
        <w:t>anger analysis—</w:t>
      </w:r>
      <w:r>
        <w:rPr>
          <w:sz w:val="28"/>
          <w:szCs w:val="28"/>
        </w:rPr>
        <w:t>Thursday</w:t>
      </w:r>
      <w:r w:rsidRPr="000E4F49">
        <w:rPr>
          <w:sz w:val="28"/>
          <w:szCs w:val="28"/>
        </w:rPr>
        <w:t xml:space="preserve"> </w:t>
      </w:r>
    </w:p>
    <w:p w14:paraId="63BCE431" w14:textId="21D92BB2" w:rsidR="000E4F49" w:rsidRDefault="000E4F49" w:rsidP="000E4F49">
      <w:pPr>
        <w:spacing w:line="276" w:lineRule="auto"/>
        <w:jc w:val="both"/>
        <w:rPr>
          <w:rFonts w:cstheme="minorHAnsi"/>
        </w:rPr>
      </w:pPr>
      <w:r>
        <w:rPr>
          <w:rFonts w:cstheme="minorHAnsi"/>
        </w:rPr>
        <w:t>Import the .ab1 files into your ‘Reporter</w:t>
      </w:r>
      <w:r w:rsidR="00BC7902">
        <w:rPr>
          <w:rFonts w:cstheme="minorHAnsi"/>
        </w:rPr>
        <w:t xml:space="preserve"> off-target</w:t>
      </w:r>
      <w:r>
        <w:rPr>
          <w:rFonts w:cstheme="minorHAnsi"/>
        </w:rPr>
        <w:t>’ folder.</w:t>
      </w:r>
    </w:p>
    <w:p w14:paraId="608B24E2" w14:textId="77777777" w:rsidR="000E4F49" w:rsidRDefault="000E4F49" w:rsidP="000E4F49">
      <w:pPr>
        <w:spacing w:line="276" w:lineRule="auto"/>
        <w:jc w:val="both"/>
        <w:rPr>
          <w:rFonts w:cstheme="minorHAnsi"/>
        </w:rPr>
      </w:pPr>
      <w:r>
        <w:rPr>
          <w:rFonts w:cstheme="minorHAnsi"/>
        </w:rPr>
        <w:t>The quality of the reads is highlighted in blue. Note that the first ~50 bases are low quality and the quality goes down with the length of the read. These errors can interfere with the next step, so we will trim poor quality regions from the reads.</w:t>
      </w:r>
    </w:p>
    <w:p w14:paraId="5512E052" w14:textId="77777777" w:rsidR="000E4F49" w:rsidRDefault="000E4F49" w:rsidP="000E4F49">
      <w:pPr>
        <w:spacing w:line="276" w:lineRule="auto"/>
        <w:jc w:val="both"/>
        <w:rPr>
          <w:rFonts w:cstheme="minorHAnsi"/>
        </w:rPr>
      </w:pPr>
      <w:r>
        <w:rPr>
          <w:rFonts w:cstheme="minorHAnsi"/>
        </w:rPr>
        <w:t>Go to Annotate &amp; Predict &gt; Trim ends. Use the settings below.</w:t>
      </w:r>
    </w:p>
    <w:p w14:paraId="50348B0C" w14:textId="77777777" w:rsidR="000E4F49" w:rsidRDefault="000E4F49" w:rsidP="000E4F49">
      <w:pPr>
        <w:spacing w:line="276" w:lineRule="auto"/>
        <w:jc w:val="both"/>
        <w:rPr>
          <w:rFonts w:cstheme="minorHAnsi"/>
        </w:rPr>
      </w:pPr>
      <w:r>
        <w:rPr>
          <w:rFonts w:cstheme="minorHAnsi"/>
          <w:noProof/>
        </w:rPr>
        <w:drawing>
          <wp:inline distT="0" distB="0" distL="0" distR="0" wp14:anchorId="611A0DB2" wp14:editId="3F8C5143">
            <wp:extent cx="5486400" cy="2677941"/>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86400" cy="2677941"/>
                    </a:xfrm>
                    <a:prstGeom prst="rect">
                      <a:avLst/>
                    </a:prstGeom>
                    <a:noFill/>
                  </pic:spPr>
                </pic:pic>
              </a:graphicData>
            </a:graphic>
          </wp:inline>
        </w:drawing>
      </w:r>
    </w:p>
    <w:p w14:paraId="0AC71C5C" w14:textId="7749F968" w:rsidR="000E4F49" w:rsidRDefault="000E4F49" w:rsidP="000E4F49">
      <w:pPr>
        <w:spacing w:line="276" w:lineRule="auto"/>
        <w:jc w:val="both"/>
        <w:rPr>
          <w:rFonts w:cstheme="minorHAnsi"/>
        </w:rPr>
      </w:pPr>
      <w:r>
        <w:rPr>
          <w:rFonts w:cstheme="minorHAnsi"/>
        </w:rPr>
        <w:t xml:space="preserve">Select your trimmed reads and reference sequence (Reporter plasmid). </w:t>
      </w:r>
    </w:p>
    <w:p w14:paraId="1397B676" w14:textId="77777777" w:rsidR="000E4F49" w:rsidRDefault="000E4F49" w:rsidP="000E4F49">
      <w:pPr>
        <w:spacing w:line="276" w:lineRule="auto"/>
        <w:jc w:val="both"/>
        <w:rPr>
          <w:rFonts w:cstheme="minorHAnsi"/>
        </w:rPr>
      </w:pPr>
      <w:r>
        <w:rPr>
          <w:rFonts w:cstheme="minorHAnsi"/>
        </w:rPr>
        <w:t>Go to Align/Assemble &gt; Map to Reference(s)… and use the following settings.</w:t>
      </w:r>
    </w:p>
    <w:p w14:paraId="3E3F99D2" w14:textId="77777777" w:rsidR="000E4F49" w:rsidRDefault="000E4F49" w:rsidP="000E4F49">
      <w:pPr>
        <w:spacing w:line="276" w:lineRule="auto"/>
        <w:jc w:val="both"/>
        <w:rPr>
          <w:rFonts w:cstheme="minorHAnsi"/>
        </w:rPr>
      </w:pPr>
      <w:r w:rsidRPr="00002BF0">
        <w:rPr>
          <w:rFonts w:cstheme="minorHAnsi"/>
          <w:noProof/>
        </w:rPr>
        <w:lastRenderedPageBreak/>
        <w:drawing>
          <wp:inline distT="0" distB="0" distL="0" distR="0" wp14:anchorId="05164AE4" wp14:editId="4343AE3F">
            <wp:extent cx="4011043" cy="3579962"/>
            <wp:effectExtent l="0" t="0" r="889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15511" cy="3583950"/>
                    </a:xfrm>
                    <a:prstGeom prst="rect">
                      <a:avLst/>
                    </a:prstGeom>
                  </pic:spPr>
                </pic:pic>
              </a:graphicData>
            </a:graphic>
          </wp:inline>
        </w:drawing>
      </w:r>
    </w:p>
    <w:p w14:paraId="28FCD5AC" w14:textId="7664FD8B" w:rsidR="000E4F49" w:rsidRPr="0007045E" w:rsidRDefault="000E4F49" w:rsidP="000E4F49">
      <w:pPr>
        <w:spacing w:line="276" w:lineRule="auto"/>
        <w:jc w:val="both"/>
        <w:rPr>
          <w:rFonts w:cstheme="minorHAnsi"/>
        </w:rPr>
      </w:pPr>
      <w:r>
        <w:rPr>
          <w:rFonts w:cstheme="minorHAnsi"/>
        </w:rPr>
        <w:t>Be sure to select the Reporter plasmid as the reference sequence.</w:t>
      </w:r>
    </w:p>
    <w:p w14:paraId="069DECCC" w14:textId="77777777" w:rsidR="000E4F49" w:rsidRDefault="000E4F49" w:rsidP="000E4F49">
      <w:pPr>
        <w:rPr>
          <w:rFonts w:cstheme="minorHAnsi"/>
        </w:rPr>
      </w:pPr>
      <w:r w:rsidRPr="0007045E">
        <w:rPr>
          <w:rFonts w:cstheme="minorHAnsi"/>
        </w:rPr>
        <w:t xml:space="preserve">Describe the Sanger sequencing results. Do you see any SNPs/indels? If so, where are they located? </w:t>
      </w:r>
      <w:r>
        <w:rPr>
          <w:rFonts w:cstheme="minorHAnsi"/>
        </w:rPr>
        <w:t>Are they located within the editing window?</w:t>
      </w:r>
    </w:p>
    <w:p w14:paraId="73920242" w14:textId="1266E8B7" w:rsidR="000E4F49" w:rsidRDefault="000E4F49" w:rsidP="000E4F49">
      <w:r>
        <w:t xml:space="preserve">Go to </w:t>
      </w:r>
      <w:hyperlink r:id="rId39" w:history="1">
        <w:proofErr w:type="spellStart"/>
        <w:r w:rsidRPr="00B25AE6">
          <w:rPr>
            <w:rStyle w:val="Hyperlink"/>
          </w:rPr>
          <w:t>EditR</w:t>
        </w:r>
        <w:proofErr w:type="spellEnd"/>
      </w:hyperlink>
      <w:r>
        <w:t xml:space="preserve"> and upload your samples following the website instructions. Record the percentage of A-to-G edits a</w:t>
      </w:r>
      <w:r w:rsidR="001C1BCA">
        <w:t>t</w:t>
      </w:r>
      <w:r>
        <w:t xml:space="preserve"> the target sites:</w:t>
      </w:r>
    </w:p>
    <w:tbl>
      <w:tblPr>
        <w:tblStyle w:val="TableGrid"/>
        <w:tblW w:w="0" w:type="auto"/>
        <w:tblLook w:val="04A0" w:firstRow="1" w:lastRow="0" w:firstColumn="1" w:lastColumn="0" w:noHBand="0" w:noVBand="1"/>
      </w:tblPr>
      <w:tblGrid>
        <w:gridCol w:w="1812"/>
        <w:gridCol w:w="1812"/>
        <w:gridCol w:w="1812"/>
        <w:gridCol w:w="1813"/>
      </w:tblGrid>
      <w:tr w:rsidR="000E4F49" w14:paraId="4BA8A8A7" w14:textId="77777777" w:rsidTr="00D33DE8">
        <w:tc>
          <w:tcPr>
            <w:tcW w:w="1812" w:type="dxa"/>
          </w:tcPr>
          <w:p w14:paraId="436D8800" w14:textId="77777777" w:rsidR="000E4F49" w:rsidRDefault="000E4F49" w:rsidP="000E4F49">
            <w:r>
              <w:t>Clone</w:t>
            </w:r>
          </w:p>
        </w:tc>
        <w:tc>
          <w:tcPr>
            <w:tcW w:w="1812" w:type="dxa"/>
          </w:tcPr>
          <w:p w14:paraId="5C0742BD" w14:textId="72D3F77C" w:rsidR="000E4F49" w:rsidRDefault="000E4F49" w:rsidP="000E4F49">
            <w:r>
              <w:t>A4</w:t>
            </w:r>
          </w:p>
        </w:tc>
        <w:tc>
          <w:tcPr>
            <w:tcW w:w="1812" w:type="dxa"/>
          </w:tcPr>
          <w:p w14:paraId="1D98253A" w14:textId="3BC37531" w:rsidR="000E4F49" w:rsidRDefault="000E4F49" w:rsidP="000E4F49">
            <w:r>
              <w:t>A8</w:t>
            </w:r>
          </w:p>
        </w:tc>
        <w:tc>
          <w:tcPr>
            <w:tcW w:w="1813" w:type="dxa"/>
          </w:tcPr>
          <w:p w14:paraId="70D8F05E" w14:textId="54739E2F" w:rsidR="000E4F49" w:rsidRDefault="000E4F49" w:rsidP="000E4F49">
            <w:r>
              <w:t>A14</w:t>
            </w:r>
          </w:p>
        </w:tc>
      </w:tr>
      <w:tr w:rsidR="000E4F49" w14:paraId="1E2CA42D" w14:textId="77777777" w:rsidTr="00D33DE8">
        <w:tc>
          <w:tcPr>
            <w:tcW w:w="1812" w:type="dxa"/>
          </w:tcPr>
          <w:p w14:paraId="205AEFED" w14:textId="77777777" w:rsidR="000E4F49" w:rsidRDefault="000E4F49" w:rsidP="000E4F49">
            <w:r>
              <w:t>1</w:t>
            </w:r>
          </w:p>
        </w:tc>
        <w:tc>
          <w:tcPr>
            <w:tcW w:w="1812" w:type="dxa"/>
          </w:tcPr>
          <w:p w14:paraId="5BB32818" w14:textId="77777777" w:rsidR="000E4F49" w:rsidRDefault="000E4F49" w:rsidP="000E4F49"/>
        </w:tc>
        <w:tc>
          <w:tcPr>
            <w:tcW w:w="1812" w:type="dxa"/>
          </w:tcPr>
          <w:p w14:paraId="03160820" w14:textId="77777777" w:rsidR="000E4F49" w:rsidRDefault="000E4F49" w:rsidP="000E4F49"/>
        </w:tc>
        <w:tc>
          <w:tcPr>
            <w:tcW w:w="1813" w:type="dxa"/>
          </w:tcPr>
          <w:p w14:paraId="7F425A36" w14:textId="77777777" w:rsidR="000E4F49" w:rsidRDefault="000E4F49" w:rsidP="000E4F49"/>
        </w:tc>
      </w:tr>
      <w:tr w:rsidR="000E4F49" w14:paraId="326535FE" w14:textId="77777777" w:rsidTr="00D33DE8">
        <w:tc>
          <w:tcPr>
            <w:tcW w:w="1812" w:type="dxa"/>
          </w:tcPr>
          <w:p w14:paraId="31A30467" w14:textId="77777777" w:rsidR="000E4F49" w:rsidRDefault="000E4F49" w:rsidP="000E4F49">
            <w:r>
              <w:t>2</w:t>
            </w:r>
          </w:p>
        </w:tc>
        <w:tc>
          <w:tcPr>
            <w:tcW w:w="1812" w:type="dxa"/>
          </w:tcPr>
          <w:p w14:paraId="55ECA3C8" w14:textId="77777777" w:rsidR="000E4F49" w:rsidRDefault="000E4F49" w:rsidP="000E4F49"/>
        </w:tc>
        <w:tc>
          <w:tcPr>
            <w:tcW w:w="1812" w:type="dxa"/>
          </w:tcPr>
          <w:p w14:paraId="72540A9E" w14:textId="77777777" w:rsidR="000E4F49" w:rsidRDefault="000E4F49" w:rsidP="000E4F49"/>
        </w:tc>
        <w:tc>
          <w:tcPr>
            <w:tcW w:w="1813" w:type="dxa"/>
          </w:tcPr>
          <w:p w14:paraId="1D283CDF" w14:textId="77777777" w:rsidR="000E4F49" w:rsidRDefault="000E4F49" w:rsidP="000E4F49"/>
        </w:tc>
      </w:tr>
      <w:tr w:rsidR="000E4F49" w14:paraId="210E67F7" w14:textId="77777777" w:rsidTr="00D33DE8">
        <w:tc>
          <w:tcPr>
            <w:tcW w:w="1812" w:type="dxa"/>
          </w:tcPr>
          <w:p w14:paraId="6FD530CE" w14:textId="77777777" w:rsidR="000E4F49" w:rsidRDefault="000E4F49" w:rsidP="000E4F49">
            <w:r>
              <w:t>3</w:t>
            </w:r>
          </w:p>
        </w:tc>
        <w:tc>
          <w:tcPr>
            <w:tcW w:w="1812" w:type="dxa"/>
          </w:tcPr>
          <w:p w14:paraId="60BE3F60" w14:textId="77777777" w:rsidR="000E4F49" w:rsidRDefault="000E4F49" w:rsidP="000E4F49"/>
        </w:tc>
        <w:tc>
          <w:tcPr>
            <w:tcW w:w="1812" w:type="dxa"/>
          </w:tcPr>
          <w:p w14:paraId="7D923F7B" w14:textId="77777777" w:rsidR="000E4F49" w:rsidRDefault="000E4F49" w:rsidP="000E4F49"/>
        </w:tc>
        <w:tc>
          <w:tcPr>
            <w:tcW w:w="1813" w:type="dxa"/>
          </w:tcPr>
          <w:p w14:paraId="6E9A4A51" w14:textId="77777777" w:rsidR="000E4F49" w:rsidRDefault="000E4F49" w:rsidP="000E4F49"/>
        </w:tc>
      </w:tr>
      <w:tr w:rsidR="000E4F49" w14:paraId="1BA83C9C" w14:textId="77777777" w:rsidTr="00D33DE8">
        <w:tc>
          <w:tcPr>
            <w:tcW w:w="1812" w:type="dxa"/>
          </w:tcPr>
          <w:p w14:paraId="40B73C35" w14:textId="77777777" w:rsidR="000E4F49" w:rsidRDefault="000E4F49" w:rsidP="000E4F49">
            <w:r>
              <w:t>4</w:t>
            </w:r>
          </w:p>
        </w:tc>
        <w:tc>
          <w:tcPr>
            <w:tcW w:w="1812" w:type="dxa"/>
          </w:tcPr>
          <w:p w14:paraId="508D900D" w14:textId="77777777" w:rsidR="000E4F49" w:rsidRDefault="000E4F49" w:rsidP="000E4F49"/>
        </w:tc>
        <w:tc>
          <w:tcPr>
            <w:tcW w:w="1812" w:type="dxa"/>
          </w:tcPr>
          <w:p w14:paraId="61DC118C" w14:textId="77777777" w:rsidR="000E4F49" w:rsidRDefault="000E4F49" w:rsidP="000E4F49"/>
        </w:tc>
        <w:tc>
          <w:tcPr>
            <w:tcW w:w="1813" w:type="dxa"/>
          </w:tcPr>
          <w:p w14:paraId="529A04FF" w14:textId="77777777" w:rsidR="000E4F49" w:rsidRDefault="000E4F49" w:rsidP="000E4F49"/>
        </w:tc>
      </w:tr>
      <w:tr w:rsidR="000E4F49" w14:paraId="1260184F" w14:textId="77777777" w:rsidTr="00D33DE8">
        <w:tc>
          <w:tcPr>
            <w:tcW w:w="1812" w:type="dxa"/>
          </w:tcPr>
          <w:p w14:paraId="2029E518" w14:textId="77777777" w:rsidR="000E4F49" w:rsidRDefault="000E4F49" w:rsidP="000E4F49">
            <w:r>
              <w:t>5</w:t>
            </w:r>
          </w:p>
        </w:tc>
        <w:tc>
          <w:tcPr>
            <w:tcW w:w="1812" w:type="dxa"/>
          </w:tcPr>
          <w:p w14:paraId="02469AF2" w14:textId="77777777" w:rsidR="000E4F49" w:rsidRDefault="000E4F49" w:rsidP="000E4F49"/>
        </w:tc>
        <w:tc>
          <w:tcPr>
            <w:tcW w:w="1812" w:type="dxa"/>
          </w:tcPr>
          <w:p w14:paraId="69B2E57E" w14:textId="77777777" w:rsidR="000E4F49" w:rsidRDefault="000E4F49" w:rsidP="000E4F49"/>
        </w:tc>
        <w:tc>
          <w:tcPr>
            <w:tcW w:w="1813" w:type="dxa"/>
          </w:tcPr>
          <w:p w14:paraId="0F1AF9BB" w14:textId="77777777" w:rsidR="000E4F49" w:rsidRDefault="000E4F49" w:rsidP="000E4F49"/>
        </w:tc>
      </w:tr>
    </w:tbl>
    <w:p w14:paraId="518E8286" w14:textId="20FF0870" w:rsidR="00091DA8" w:rsidRPr="00DF1388" w:rsidRDefault="00091DA8" w:rsidP="00D97C76"/>
    <w:sectPr w:rsidR="00091DA8" w:rsidRPr="00DF1388">
      <w:footerReference w:type="default" r:id="rId40"/>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8B469A" w16cex:dateUtc="2023-02-06T08:27:00Z"/>
  <w16cex:commentExtensible w16cex:durableId="278B420E" w16cex:dateUtc="2023-02-06T08:08:00Z"/>
  <w16cex:commentExtensible w16cex:durableId="278B4284" w16cex:dateUtc="2023-02-06T08:10:00Z"/>
  <w16cex:commentExtensible w16cex:durableId="278B42AF" w16cex:dateUtc="2023-02-06T08:11:00Z"/>
  <w16cex:commentExtensible w16cex:durableId="278B43F2" w16cex:dateUtc="2023-02-06T08:16:00Z"/>
  <w16cex:commentExtensible w16cex:durableId="278B436B" w16cex:dateUtc="2023-02-06T08:14:00Z"/>
  <w16cex:commentExtensible w16cex:durableId="278B443A" w16cex:dateUtc="2023-02-06T08:17:00Z"/>
  <w16cex:commentExtensible w16cex:durableId="278B4489" w16cex:dateUtc="2023-02-06T08:19:00Z"/>
  <w16cex:commentExtensible w16cex:durableId="278B49F8" w16cex:dateUtc="2023-02-06T08:42:00Z"/>
  <w16cex:commentExtensible w16cex:durableId="278B460B" w16cex:dateUtc="2023-02-06T08:25:00Z"/>
  <w16cex:commentExtensible w16cex:durableId="278B46DD" w16cex:dateUtc="2023-02-06T08:29:00Z"/>
  <w16cex:commentExtensible w16cex:durableId="278B48CA" w16cex:dateUtc="2023-02-06T08:37:00Z"/>
  <w16cex:commentExtensible w16cex:durableId="278B49CB" w16cex:dateUtc="2023-02-06T08:4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38D05" w14:textId="77777777" w:rsidR="0029225C" w:rsidRDefault="0029225C" w:rsidP="0053195C">
      <w:pPr>
        <w:spacing w:after="0" w:line="240" w:lineRule="auto"/>
      </w:pPr>
      <w:r>
        <w:separator/>
      </w:r>
    </w:p>
  </w:endnote>
  <w:endnote w:type="continuationSeparator" w:id="0">
    <w:p w14:paraId="7D4B8B07" w14:textId="77777777" w:rsidR="0029225C" w:rsidRDefault="0029225C" w:rsidP="00531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365154"/>
      <w:docPartObj>
        <w:docPartGallery w:val="Page Numbers (Bottom of Page)"/>
        <w:docPartUnique/>
      </w:docPartObj>
    </w:sdtPr>
    <w:sdtEndPr>
      <w:rPr>
        <w:noProof/>
      </w:rPr>
    </w:sdtEndPr>
    <w:sdtContent>
      <w:p w14:paraId="0EB220CD" w14:textId="581D71E5" w:rsidR="00731317" w:rsidRDefault="0073131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B4DCEB" w14:textId="3752630A" w:rsidR="00731317" w:rsidRDefault="00731317" w:rsidP="00CC7BCB">
    <w:pPr>
      <w:pStyle w:val="Footer"/>
      <w:jc w:val="center"/>
    </w:pPr>
    <w:r>
      <w:t>Endogenous target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5019122"/>
      <w:docPartObj>
        <w:docPartGallery w:val="Page Numbers (Bottom of Page)"/>
        <w:docPartUnique/>
      </w:docPartObj>
    </w:sdtPr>
    <w:sdtEndPr>
      <w:rPr>
        <w:noProof/>
      </w:rPr>
    </w:sdtEndPr>
    <w:sdtContent>
      <w:p w14:paraId="77C03706" w14:textId="77777777" w:rsidR="00731317" w:rsidRDefault="0073131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0BE25C" w14:textId="2634750C" w:rsidR="00731317" w:rsidRDefault="00731317" w:rsidP="00CC7BCB">
    <w:pPr>
      <w:pStyle w:val="Footer"/>
      <w:jc w:val="center"/>
    </w:pPr>
    <w:r>
      <w:t>Reporter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D74AD" w14:textId="77777777" w:rsidR="0029225C" w:rsidRDefault="0029225C" w:rsidP="0053195C">
      <w:pPr>
        <w:spacing w:after="0" w:line="240" w:lineRule="auto"/>
      </w:pPr>
      <w:r>
        <w:separator/>
      </w:r>
    </w:p>
  </w:footnote>
  <w:footnote w:type="continuationSeparator" w:id="0">
    <w:p w14:paraId="0431E1C4" w14:textId="77777777" w:rsidR="0029225C" w:rsidRDefault="0029225C" w:rsidP="00531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71913" w14:textId="477BFE2B" w:rsidR="00731317" w:rsidRDefault="00731317">
    <w:pPr>
      <w:pStyle w:val="Header"/>
    </w:pPr>
    <w:r w:rsidRPr="0053195C">
      <w:t>Genome Engineering Workshop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934FB"/>
    <w:multiLevelType w:val="hybridMultilevel"/>
    <w:tmpl w:val="8FF2A016"/>
    <w:lvl w:ilvl="0" w:tplc="04090001">
      <w:start w:val="1"/>
      <w:numFmt w:val="bullet"/>
      <w:lvlText w:val=""/>
      <w:lvlJc w:val="left"/>
      <w:pPr>
        <w:ind w:left="2139" w:hanging="360"/>
      </w:pPr>
      <w:rPr>
        <w:rFonts w:ascii="Symbol" w:hAnsi="Symbol" w:hint="default"/>
      </w:rPr>
    </w:lvl>
    <w:lvl w:ilvl="1" w:tplc="04090003" w:tentative="1">
      <w:start w:val="1"/>
      <w:numFmt w:val="bullet"/>
      <w:lvlText w:val="o"/>
      <w:lvlJc w:val="left"/>
      <w:pPr>
        <w:ind w:left="2859" w:hanging="360"/>
      </w:pPr>
      <w:rPr>
        <w:rFonts w:ascii="Courier New" w:hAnsi="Courier New" w:cs="Courier New" w:hint="default"/>
      </w:rPr>
    </w:lvl>
    <w:lvl w:ilvl="2" w:tplc="04090005" w:tentative="1">
      <w:start w:val="1"/>
      <w:numFmt w:val="bullet"/>
      <w:lvlText w:val=""/>
      <w:lvlJc w:val="left"/>
      <w:pPr>
        <w:ind w:left="3579" w:hanging="360"/>
      </w:pPr>
      <w:rPr>
        <w:rFonts w:ascii="Wingdings" w:hAnsi="Wingdings" w:hint="default"/>
      </w:rPr>
    </w:lvl>
    <w:lvl w:ilvl="3" w:tplc="04090001" w:tentative="1">
      <w:start w:val="1"/>
      <w:numFmt w:val="bullet"/>
      <w:lvlText w:val=""/>
      <w:lvlJc w:val="left"/>
      <w:pPr>
        <w:ind w:left="4299" w:hanging="360"/>
      </w:pPr>
      <w:rPr>
        <w:rFonts w:ascii="Symbol" w:hAnsi="Symbol" w:hint="default"/>
      </w:rPr>
    </w:lvl>
    <w:lvl w:ilvl="4" w:tplc="04090003" w:tentative="1">
      <w:start w:val="1"/>
      <w:numFmt w:val="bullet"/>
      <w:lvlText w:val="o"/>
      <w:lvlJc w:val="left"/>
      <w:pPr>
        <w:ind w:left="5019" w:hanging="360"/>
      </w:pPr>
      <w:rPr>
        <w:rFonts w:ascii="Courier New" w:hAnsi="Courier New" w:cs="Courier New" w:hint="default"/>
      </w:rPr>
    </w:lvl>
    <w:lvl w:ilvl="5" w:tplc="04090005" w:tentative="1">
      <w:start w:val="1"/>
      <w:numFmt w:val="bullet"/>
      <w:lvlText w:val=""/>
      <w:lvlJc w:val="left"/>
      <w:pPr>
        <w:ind w:left="5739" w:hanging="360"/>
      </w:pPr>
      <w:rPr>
        <w:rFonts w:ascii="Wingdings" w:hAnsi="Wingdings" w:hint="default"/>
      </w:rPr>
    </w:lvl>
    <w:lvl w:ilvl="6" w:tplc="04090001" w:tentative="1">
      <w:start w:val="1"/>
      <w:numFmt w:val="bullet"/>
      <w:lvlText w:val=""/>
      <w:lvlJc w:val="left"/>
      <w:pPr>
        <w:ind w:left="6459" w:hanging="360"/>
      </w:pPr>
      <w:rPr>
        <w:rFonts w:ascii="Symbol" w:hAnsi="Symbol" w:hint="default"/>
      </w:rPr>
    </w:lvl>
    <w:lvl w:ilvl="7" w:tplc="04090003" w:tentative="1">
      <w:start w:val="1"/>
      <w:numFmt w:val="bullet"/>
      <w:lvlText w:val="o"/>
      <w:lvlJc w:val="left"/>
      <w:pPr>
        <w:ind w:left="7179" w:hanging="360"/>
      </w:pPr>
      <w:rPr>
        <w:rFonts w:ascii="Courier New" w:hAnsi="Courier New" w:cs="Courier New" w:hint="default"/>
      </w:rPr>
    </w:lvl>
    <w:lvl w:ilvl="8" w:tplc="04090005" w:tentative="1">
      <w:start w:val="1"/>
      <w:numFmt w:val="bullet"/>
      <w:lvlText w:val=""/>
      <w:lvlJc w:val="left"/>
      <w:pPr>
        <w:ind w:left="7899" w:hanging="360"/>
      </w:pPr>
      <w:rPr>
        <w:rFonts w:ascii="Wingdings" w:hAnsi="Wingdings" w:hint="default"/>
      </w:rPr>
    </w:lvl>
  </w:abstractNum>
  <w:abstractNum w:abstractNumId="1" w15:restartNumberingAfterBreak="0">
    <w:nsid w:val="213810FD"/>
    <w:multiLevelType w:val="hybridMultilevel"/>
    <w:tmpl w:val="D0328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C60B8"/>
    <w:multiLevelType w:val="hybridMultilevel"/>
    <w:tmpl w:val="7DEA13BC"/>
    <w:lvl w:ilvl="0" w:tplc="52A6FE20">
      <w:start w:val="1"/>
      <w:numFmt w:val="bullet"/>
      <w:lvlText w:val=""/>
      <w:lvlJc w:val="left"/>
      <w:pPr>
        <w:ind w:left="720" w:hanging="360"/>
      </w:pPr>
      <w:rPr>
        <w:rFonts w:ascii="Wingdings" w:hAnsi="Wingdings" w:hint="default"/>
      </w:rPr>
    </w:lvl>
    <w:lvl w:ilvl="1" w:tplc="B080B040">
      <w:start w:val="1"/>
      <w:numFmt w:val="bullet"/>
      <w:lvlText w:val="o"/>
      <w:lvlJc w:val="left"/>
      <w:pPr>
        <w:ind w:left="1440" w:hanging="360"/>
      </w:pPr>
      <w:rPr>
        <w:rFonts w:ascii="Courier New" w:hAnsi="Courier New" w:cs="Courier New" w:hint="default"/>
      </w:rPr>
    </w:lvl>
    <w:lvl w:ilvl="2" w:tplc="08668F52">
      <w:start w:val="1"/>
      <w:numFmt w:val="bullet"/>
      <w:lvlText w:val=""/>
      <w:lvlJc w:val="left"/>
      <w:pPr>
        <w:ind w:left="2160" w:hanging="360"/>
      </w:pPr>
      <w:rPr>
        <w:rFonts w:ascii="Wingdings" w:hAnsi="Wingdings" w:hint="default"/>
      </w:rPr>
    </w:lvl>
    <w:lvl w:ilvl="3" w:tplc="A68A8750">
      <w:start w:val="1"/>
      <w:numFmt w:val="bullet"/>
      <w:lvlText w:val=""/>
      <w:lvlJc w:val="left"/>
      <w:pPr>
        <w:ind w:left="2880" w:hanging="360"/>
      </w:pPr>
      <w:rPr>
        <w:rFonts w:ascii="Symbol" w:hAnsi="Symbol" w:hint="default"/>
      </w:rPr>
    </w:lvl>
    <w:lvl w:ilvl="4" w:tplc="7926258C">
      <w:start w:val="1"/>
      <w:numFmt w:val="bullet"/>
      <w:lvlText w:val="o"/>
      <w:lvlJc w:val="left"/>
      <w:pPr>
        <w:ind w:left="3600" w:hanging="360"/>
      </w:pPr>
      <w:rPr>
        <w:rFonts w:ascii="Courier New" w:hAnsi="Courier New" w:cs="Courier New" w:hint="default"/>
      </w:rPr>
    </w:lvl>
    <w:lvl w:ilvl="5" w:tplc="F580F996">
      <w:start w:val="1"/>
      <w:numFmt w:val="bullet"/>
      <w:lvlText w:val=""/>
      <w:lvlJc w:val="left"/>
      <w:pPr>
        <w:ind w:left="4320" w:hanging="360"/>
      </w:pPr>
      <w:rPr>
        <w:rFonts w:ascii="Wingdings" w:hAnsi="Wingdings" w:hint="default"/>
      </w:rPr>
    </w:lvl>
    <w:lvl w:ilvl="6" w:tplc="8C76FA2C">
      <w:start w:val="1"/>
      <w:numFmt w:val="bullet"/>
      <w:lvlText w:val=""/>
      <w:lvlJc w:val="left"/>
      <w:pPr>
        <w:ind w:left="5040" w:hanging="360"/>
      </w:pPr>
      <w:rPr>
        <w:rFonts w:ascii="Symbol" w:hAnsi="Symbol" w:hint="default"/>
      </w:rPr>
    </w:lvl>
    <w:lvl w:ilvl="7" w:tplc="3188A5F6">
      <w:start w:val="1"/>
      <w:numFmt w:val="bullet"/>
      <w:lvlText w:val="o"/>
      <w:lvlJc w:val="left"/>
      <w:pPr>
        <w:ind w:left="5760" w:hanging="360"/>
      </w:pPr>
      <w:rPr>
        <w:rFonts w:ascii="Courier New" w:hAnsi="Courier New" w:cs="Courier New" w:hint="default"/>
      </w:rPr>
    </w:lvl>
    <w:lvl w:ilvl="8" w:tplc="5D808B4A">
      <w:start w:val="1"/>
      <w:numFmt w:val="bullet"/>
      <w:lvlText w:val=""/>
      <w:lvlJc w:val="left"/>
      <w:pPr>
        <w:ind w:left="6480" w:hanging="360"/>
      </w:pPr>
      <w:rPr>
        <w:rFonts w:ascii="Wingdings" w:hAnsi="Wingdings" w:hint="default"/>
      </w:rPr>
    </w:lvl>
  </w:abstractNum>
  <w:abstractNum w:abstractNumId="3" w15:restartNumberingAfterBreak="0">
    <w:nsid w:val="3F705C6D"/>
    <w:multiLevelType w:val="hybridMultilevel"/>
    <w:tmpl w:val="F8C8C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9E4166"/>
    <w:multiLevelType w:val="hybridMultilevel"/>
    <w:tmpl w:val="8DBE2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6E7ED0"/>
    <w:multiLevelType w:val="hybridMultilevel"/>
    <w:tmpl w:val="A7B42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F8151C"/>
    <w:multiLevelType w:val="hybridMultilevel"/>
    <w:tmpl w:val="08E20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7E227B"/>
    <w:multiLevelType w:val="hybridMultilevel"/>
    <w:tmpl w:val="F8F45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C2743D"/>
    <w:multiLevelType w:val="hybridMultilevel"/>
    <w:tmpl w:val="177C4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7"/>
  </w:num>
  <w:num w:numId="5">
    <w:abstractNumId w:val="8"/>
  </w:num>
  <w:num w:numId="6">
    <w:abstractNumId w:val="6"/>
  </w:num>
  <w:num w:numId="7">
    <w:abstractNumId w:val="5"/>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DE8"/>
    <w:rsid w:val="0000041E"/>
    <w:rsid w:val="00002BF0"/>
    <w:rsid w:val="000407FE"/>
    <w:rsid w:val="000430CE"/>
    <w:rsid w:val="000525BD"/>
    <w:rsid w:val="00073022"/>
    <w:rsid w:val="00091DA8"/>
    <w:rsid w:val="000C1602"/>
    <w:rsid w:val="000C35BB"/>
    <w:rsid w:val="000E11D1"/>
    <w:rsid w:val="000E4F49"/>
    <w:rsid w:val="0010042B"/>
    <w:rsid w:val="00102A39"/>
    <w:rsid w:val="001169BB"/>
    <w:rsid w:val="0014095E"/>
    <w:rsid w:val="001704E0"/>
    <w:rsid w:val="001A2B8F"/>
    <w:rsid w:val="001B2451"/>
    <w:rsid w:val="001B5E73"/>
    <w:rsid w:val="001C1BCA"/>
    <w:rsid w:val="001C438A"/>
    <w:rsid w:val="001C6086"/>
    <w:rsid w:val="0020143D"/>
    <w:rsid w:val="00205162"/>
    <w:rsid w:val="00207A4F"/>
    <w:rsid w:val="00210C49"/>
    <w:rsid w:val="002210B8"/>
    <w:rsid w:val="00234433"/>
    <w:rsid w:val="002534C0"/>
    <w:rsid w:val="00254B22"/>
    <w:rsid w:val="002555CD"/>
    <w:rsid w:val="002814AF"/>
    <w:rsid w:val="0029225C"/>
    <w:rsid w:val="00292DBC"/>
    <w:rsid w:val="0029405A"/>
    <w:rsid w:val="002B1300"/>
    <w:rsid w:val="002B7614"/>
    <w:rsid w:val="002C56C4"/>
    <w:rsid w:val="002D762E"/>
    <w:rsid w:val="002E1B15"/>
    <w:rsid w:val="00304AC1"/>
    <w:rsid w:val="00322683"/>
    <w:rsid w:val="0034778A"/>
    <w:rsid w:val="00353F3F"/>
    <w:rsid w:val="00360080"/>
    <w:rsid w:val="003654B8"/>
    <w:rsid w:val="00366FF0"/>
    <w:rsid w:val="003755CE"/>
    <w:rsid w:val="00394FCE"/>
    <w:rsid w:val="003A175C"/>
    <w:rsid w:val="003A549D"/>
    <w:rsid w:val="003C2A29"/>
    <w:rsid w:val="003C3DD0"/>
    <w:rsid w:val="003D4352"/>
    <w:rsid w:val="003E5355"/>
    <w:rsid w:val="003F169D"/>
    <w:rsid w:val="003F45AE"/>
    <w:rsid w:val="004064DE"/>
    <w:rsid w:val="00442E86"/>
    <w:rsid w:val="00446785"/>
    <w:rsid w:val="00482E4C"/>
    <w:rsid w:val="00485E5A"/>
    <w:rsid w:val="004943FB"/>
    <w:rsid w:val="004A27FD"/>
    <w:rsid w:val="004B5FE3"/>
    <w:rsid w:val="004C22F8"/>
    <w:rsid w:val="004C4380"/>
    <w:rsid w:val="00503CCA"/>
    <w:rsid w:val="0053195C"/>
    <w:rsid w:val="005536CC"/>
    <w:rsid w:val="00555DED"/>
    <w:rsid w:val="005877F9"/>
    <w:rsid w:val="00590711"/>
    <w:rsid w:val="00592AF4"/>
    <w:rsid w:val="005931E6"/>
    <w:rsid w:val="00597A9D"/>
    <w:rsid w:val="005B2F8F"/>
    <w:rsid w:val="005D40D7"/>
    <w:rsid w:val="005D6574"/>
    <w:rsid w:val="005D7DBD"/>
    <w:rsid w:val="005F094D"/>
    <w:rsid w:val="00606F04"/>
    <w:rsid w:val="006123ED"/>
    <w:rsid w:val="00626403"/>
    <w:rsid w:val="00640D01"/>
    <w:rsid w:val="00685B37"/>
    <w:rsid w:val="00695076"/>
    <w:rsid w:val="00695612"/>
    <w:rsid w:val="006D68BF"/>
    <w:rsid w:val="006F636E"/>
    <w:rsid w:val="00725387"/>
    <w:rsid w:val="00731317"/>
    <w:rsid w:val="007436FC"/>
    <w:rsid w:val="007574FA"/>
    <w:rsid w:val="00763609"/>
    <w:rsid w:val="007749F7"/>
    <w:rsid w:val="00786F28"/>
    <w:rsid w:val="008173B8"/>
    <w:rsid w:val="00817B34"/>
    <w:rsid w:val="00827451"/>
    <w:rsid w:val="00834F59"/>
    <w:rsid w:val="0089349D"/>
    <w:rsid w:val="008974AD"/>
    <w:rsid w:val="008A29C0"/>
    <w:rsid w:val="008A65C1"/>
    <w:rsid w:val="008C0D5D"/>
    <w:rsid w:val="008E7260"/>
    <w:rsid w:val="008F6A16"/>
    <w:rsid w:val="00910D3B"/>
    <w:rsid w:val="00911E13"/>
    <w:rsid w:val="0091685A"/>
    <w:rsid w:val="00917E8A"/>
    <w:rsid w:val="00955DD6"/>
    <w:rsid w:val="009717A9"/>
    <w:rsid w:val="00973745"/>
    <w:rsid w:val="009C1968"/>
    <w:rsid w:val="009C29FC"/>
    <w:rsid w:val="009C35A5"/>
    <w:rsid w:val="009D4533"/>
    <w:rsid w:val="00A25B23"/>
    <w:rsid w:val="00A374DD"/>
    <w:rsid w:val="00A625D4"/>
    <w:rsid w:val="00AC4669"/>
    <w:rsid w:val="00B01E58"/>
    <w:rsid w:val="00B0521B"/>
    <w:rsid w:val="00B25AE6"/>
    <w:rsid w:val="00B462E6"/>
    <w:rsid w:val="00B46602"/>
    <w:rsid w:val="00B475E7"/>
    <w:rsid w:val="00B67013"/>
    <w:rsid w:val="00B72593"/>
    <w:rsid w:val="00B73C37"/>
    <w:rsid w:val="00B83FBA"/>
    <w:rsid w:val="00BB5205"/>
    <w:rsid w:val="00BC4E18"/>
    <w:rsid w:val="00BC7902"/>
    <w:rsid w:val="00BD5F50"/>
    <w:rsid w:val="00BE1380"/>
    <w:rsid w:val="00C06654"/>
    <w:rsid w:val="00C834C2"/>
    <w:rsid w:val="00CB00AF"/>
    <w:rsid w:val="00CB4318"/>
    <w:rsid w:val="00CC2ED6"/>
    <w:rsid w:val="00CC4FB9"/>
    <w:rsid w:val="00CC7BCB"/>
    <w:rsid w:val="00CD43C7"/>
    <w:rsid w:val="00CF67DA"/>
    <w:rsid w:val="00D12A58"/>
    <w:rsid w:val="00D22599"/>
    <w:rsid w:val="00D3309E"/>
    <w:rsid w:val="00D33DE8"/>
    <w:rsid w:val="00D37F40"/>
    <w:rsid w:val="00D40BF1"/>
    <w:rsid w:val="00D41FBA"/>
    <w:rsid w:val="00D436A6"/>
    <w:rsid w:val="00D50323"/>
    <w:rsid w:val="00D97C76"/>
    <w:rsid w:val="00DA35BE"/>
    <w:rsid w:val="00DB2DE8"/>
    <w:rsid w:val="00DB5A6B"/>
    <w:rsid w:val="00DD5315"/>
    <w:rsid w:val="00DF1388"/>
    <w:rsid w:val="00E0098A"/>
    <w:rsid w:val="00E0408A"/>
    <w:rsid w:val="00E15B96"/>
    <w:rsid w:val="00E40FA3"/>
    <w:rsid w:val="00E47D2F"/>
    <w:rsid w:val="00E674AF"/>
    <w:rsid w:val="00EC2378"/>
    <w:rsid w:val="00F110CE"/>
    <w:rsid w:val="00F23A78"/>
    <w:rsid w:val="00F314E3"/>
    <w:rsid w:val="00F361BC"/>
    <w:rsid w:val="00F56B69"/>
    <w:rsid w:val="00F82C6F"/>
    <w:rsid w:val="00F91333"/>
    <w:rsid w:val="00FA5F24"/>
    <w:rsid w:val="00FB1AD6"/>
    <w:rsid w:val="00FB7A0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35193"/>
  <w15:chartTrackingRefBased/>
  <w15:docId w15:val="{1E1473D8-0FD6-4D75-A17A-44990D491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1BCA"/>
  </w:style>
  <w:style w:type="paragraph" w:styleId="Heading1">
    <w:name w:val="heading 1"/>
    <w:basedOn w:val="Normal"/>
    <w:next w:val="Normal"/>
    <w:link w:val="Heading1Char"/>
    <w:uiPriority w:val="9"/>
    <w:qFormat/>
    <w:rsid w:val="00D330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91DA8"/>
    <w:pPr>
      <w:keepNext/>
      <w:keepLines/>
      <w:spacing w:before="360" w:after="200"/>
      <w:outlineLvl w:val="1"/>
    </w:pPr>
    <w:rPr>
      <w:rFonts w:ascii="Arial" w:eastAsia="Arial" w:hAnsi="Arial" w:cs="Arial"/>
      <w:sz w:val="34"/>
      <w:lang w:val="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143D"/>
    <w:rPr>
      <w:color w:val="0563C1" w:themeColor="hyperlink"/>
      <w:u w:val="single"/>
    </w:rPr>
  </w:style>
  <w:style w:type="character" w:styleId="UnresolvedMention">
    <w:name w:val="Unresolved Mention"/>
    <w:basedOn w:val="DefaultParagraphFont"/>
    <w:uiPriority w:val="99"/>
    <w:semiHidden/>
    <w:unhideWhenUsed/>
    <w:rsid w:val="0020143D"/>
    <w:rPr>
      <w:color w:val="605E5C"/>
      <w:shd w:val="clear" w:color="auto" w:fill="E1DFDD"/>
    </w:rPr>
  </w:style>
  <w:style w:type="paragraph" w:styleId="Header">
    <w:name w:val="header"/>
    <w:basedOn w:val="Normal"/>
    <w:link w:val="HeaderChar"/>
    <w:uiPriority w:val="99"/>
    <w:unhideWhenUsed/>
    <w:rsid w:val="005319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195C"/>
  </w:style>
  <w:style w:type="paragraph" w:styleId="Footer">
    <w:name w:val="footer"/>
    <w:basedOn w:val="Normal"/>
    <w:link w:val="FooterChar"/>
    <w:uiPriority w:val="99"/>
    <w:unhideWhenUsed/>
    <w:rsid w:val="005319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195C"/>
  </w:style>
  <w:style w:type="character" w:styleId="CommentReference">
    <w:name w:val="annotation reference"/>
    <w:basedOn w:val="DefaultParagraphFont"/>
    <w:uiPriority w:val="99"/>
    <w:semiHidden/>
    <w:unhideWhenUsed/>
    <w:rsid w:val="003A549D"/>
    <w:rPr>
      <w:sz w:val="16"/>
      <w:szCs w:val="16"/>
    </w:rPr>
  </w:style>
  <w:style w:type="paragraph" w:styleId="CommentText">
    <w:name w:val="annotation text"/>
    <w:basedOn w:val="Normal"/>
    <w:link w:val="CommentTextChar"/>
    <w:uiPriority w:val="99"/>
    <w:semiHidden/>
    <w:unhideWhenUsed/>
    <w:rsid w:val="003A549D"/>
    <w:pPr>
      <w:spacing w:line="240" w:lineRule="auto"/>
    </w:pPr>
    <w:rPr>
      <w:sz w:val="20"/>
      <w:szCs w:val="20"/>
    </w:rPr>
  </w:style>
  <w:style w:type="character" w:customStyle="1" w:styleId="CommentTextChar">
    <w:name w:val="Comment Text Char"/>
    <w:basedOn w:val="DefaultParagraphFont"/>
    <w:link w:val="CommentText"/>
    <w:uiPriority w:val="99"/>
    <w:semiHidden/>
    <w:rsid w:val="003A549D"/>
    <w:rPr>
      <w:sz w:val="20"/>
      <w:szCs w:val="20"/>
    </w:rPr>
  </w:style>
  <w:style w:type="paragraph" w:styleId="CommentSubject">
    <w:name w:val="annotation subject"/>
    <w:basedOn w:val="CommentText"/>
    <w:next w:val="CommentText"/>
    <w:link w:val="CommentSubjectChar"/>
    <w:uiPriority w:val="99"/>
    <w:semiHidden/>
    <w:unhideWhenUsed/>
    <w:rsid w:val="003A549D"/>
    <w:rPr>
      <w:b/>
      <w:bCs/>
    </w:rPr>
  </w:style>
  <w:style w:type="character" w:customStyle="1" w:styleId="CommentSubjectChar">
    <w:name w:val="Comment Subject Char"/>
    <w:basedOn w:val="CommentTextChar"/>
    <w:link w:val="CommentSubject"/>
    <w:uiPriority w:val="99"/>
    <w:semiHidden/>
    <w:rsid w:val="003A549D"/>
    <w:rPr>
      <w:b/>
      <w:bCs/>
      <w:sz w:val="20"/>
      <w:szCs w:val="20"/>
    </w:rPr>
  </w:style>
  <w:style w:type="paragraph" w:styleId="Revision">
    <w:name w:val="Revision"/>
    <w:hidden/>
    <w:uiPriority w:val="99"/>
    <w:semiHidden/>
    <w:rsid w:val="003A549D"/>
    <w:pPr>
      <w:spacing w:after="0" w:line="240" w:lineRule="auto"/>
    </w:pPr>
  </w:style>
  <w:style w:type="character" w:styleId="FollowedHyperlink">
    <w:name w:val="FollowedHyperlink"/>
    <w:basedOn w:val="DefaultParagraphFont"/>
    <w:uiPriority w:val="99"/>
    <w:semiHidden/>
    <w:unhideWhenUsed/>
    <w:rsid w:val="008F6A16"/>
    <w:rPr>
      <w:color w:val="954F72" w:themeColor="followedHyperlink"/>
      <w:u w:val="single"/>
    </w:rPr>
  </w:style>
  <w:style w:type="paragraph" w:styleId="BalloonText">
    <w:name w:val="Balloon Text"/>
    <w:basedOn w:val="Normal"/>
    <w:link w:val="BalloonTextChar"/>
    <w:uiPriority w:val="99"/>
    <w:semiHidden/>
    <w:unhideWhenUsed/>
    <w:rsid w:val="007749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9F7"/>
    <w:rPr>
      <w:rFonts w:ascii="Segoe UI" w:hAnsi="Segoe UI" w:cs="Segoe UI"/>
      <w:sz w:val="18"/>
      <w:szCs w:val="18"/>
    </w:rPr>
  </w:style>
  <w:style w:type="paragraph" w:styleId="ListParagraph">
    <w:name w:val="List Paragraph"/>
    <w:basedOn w:val="Normal"/>
    <w:uiPriority w:val="34"/>
    <w:qFormat/>
    <w:rsid w:val="002E1B15"/>
    <w:pPr>
      <w:ind w:left="720"/>
      <w:contextualSpacing/>
    </w:pPr>
  </w:style>
  <w:style w:type="paragraph" w:styleId="NormalWeb">
    <w:name w:val="Normal (Web)"/>
    <w:basedOn w:val="Normal"/>
    <w:uiPriority w:val="99"/>
    <w:semiHidden/>
    <w:unhideWhenUsed/>
    <w:rsid w:val="006D68B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D7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91DA8"/>
    <w:rPr>
      <w:rFonts w:ascii="Arial" w:eastAsia="Arial" w:hAnsi="Arial" w:cs="Arial"/>
      <w:sz w:val="34"/>
      <w:lang w:val="nl-BE"/>
    </w:rPr>
  </w:style>
  <w:style w:type="character" w:customStyle="1" w:styleId="Heading1Char">
    <w:name w:val="Heading 1 Char"/>
    <w:basedOn w:val="DefaultParagraphFont"/>
    <w:link w:val="Heading1"/>
    <w:uiPriority w:val="9"/>
    <w:rsid w:val="00D3309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0098A"/>
    <w:pPr>
      <w:outlineLvl w:val="9"/>
    </w:pPr>
  </w:style>
  <w:style w:type="paragraph" w:styleId="TOC1">
    <w:name w:val="toc 1"/>
    <w:basedOn w:val="Normal"/>
    <w:next w:val="Normal"/>
    <w:autoRedefine/>
    <w:uiPriority w:val="39"/>
    <w:unhideWhenUsed/>
    <w:rsid w:val="00E0098A"/>
    <w:pPr>
      <w:spacing w:after="100"/>
    </w:pPr>
  </w:style>
  <w:style w:type="paragraph" w:styleId="TOC2">
    <w:name w:val="toc 2"/>
    <w:basedOn w:val="Normal"/>
    <w:next w:val="Normal"/>
    <w:autoRedefine/>
    <w:uiPriority w:val="39"/>
    <w:unhideWhenUsed/>
    <w:rsid w:val="00B25AE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77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hyperlink" Target="http://baseeditr.com/" TargetMode="External"/><Relationship Id="rId21" Type="http://schemas.openxmlformats.org/officeDocument/2006/relationships/hyperlink" Target="https://moriaritylab.shinyapps.io/editr_v10/" TargetMode="External"/><Relationship Id="rId34" Type="http://schemas.openxmlformats.org/officeDocument/2006/relationships/hyperlink" Target="https://international.neb.com/products/c2987-neb-5-alpha-competent-e-coli-high-efficiency"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5.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hyperlink" Target="https://international.neb.com/products/c2987-neb-5-alpha-competent-e-coli-high-efficiency"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hyperlink" Target="https://docs.google.com/spreadsheets/d/1zSSYjWuR8PJDuYITMx3TYSXTax9PBp_l-h6B_iJYYtc/edit?usp=sharing" TargetMode="External"/><Relationship Id="rId36" Type="http://schemas.openxmlformats.org/officeDocument/2006/relationships/image" Target="media/image20.png"/><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7.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ecocyc.org/genbro/genbro.shtml?orgid=ECOLI&amp;replicon=COLI-K12"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hyperlink" Target="http://baseeditr.com/" TargetMode="External"/><Relationship Id="rId43" Type="http://schemas.microsoft.com/office/2018/08/relationships/commentsExtensible" Target="commentsExtensi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rive.google.com/drive/folders/114zsDAbSnRECgE7QuCu95CubojtvMNqU?usp=sharing"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B76ED-4636-4727-BC36-8E1334F91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20</Pages>
  <Words>2982</Words>
  <Characters>17000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Jacobs</dc:creator>
  <cp:keywords/>
  <dc:description/>
  <cp:lastModifiedBy>Tom Jacobs</cp:lastModifiedBy>
  <cp:revision>31</cp:revision>
  <dcterms:created xsi:type="dcterms:W3CDTF">2025-06-03T07:45:00Z</dcterms:created>
  <dcterms:modified xsi:type="dcterms:W3CDTF">2025-06-04T21:11:00Z</dcterms:modified>
</cp:coreProperties>
</file>